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35" w:rsidRPr="00A55185" w:rsidRDefault="006F5735" w:rsidP="006F5735">
      <w:pPr>
        <w:pStyle w:val="Default"/>
        <w:jc w:val="center"/>
        <w:rPr>
          <w:color w:val="auto"/>
          <w:sz w:val="18"/>
          <w:szCs w:val="18"/>
        </w:rPr>
      </w:pPr>
      <w:r w:rsidRPr="00A55185">
        <w:rPr>
          <w:b/>
          <w:bCs/>
          <w:color w:val="auto"/>
          <w:sz w:val="18"/>
          <w:szCs w:val="18"/>
        </w:rPr>
        <w:t>KAHRAMANMARAŞ SÜTÇÜ İMAM ÜNİVERSİTESİ</w:t>
      </w:r>
    </w:p>
    <w:p w:rsidR="006F5735" w:rsidRPr="00A55185" w:rsidRDefault="006F5735" w:rsidP="006F5735">
      <w:pPr>
        <w:pStyle w:val="Default"/>
        <w:jc w:val="center"/>
        <w:rPr>
          <w:b/>
          <w:bCs/>
          <w:color w:val="auto"/>
          <w:sz w:val="18"/>
          <w:szCs w:val="18"/>
        </w:rPr>
      </w:pPr>
      <w:r w:rsidRPr="00A55185">
        <w:rPr>
          <w:b/>
          <w:bCs/>
          <w:color w:val="auto"/>
          <w:sz w:val="18"/>
          <w:szCs w:val="18"/>
        </w:rPr>
        <w:t>BAĞIL DEĞERLENDİRME YÖNERGESİ</w:t>
      </w:r>
    </w:p>
    <w:p w:rsidR="006F5735" w:rsidRPr="00A55185" w:rsidRDefault="006F5735" w:rsidP="006F5735">
      <w:pPr>
        <w:pStyle w:val="Default"/>
        <w:rPr>
          <w:b/>
          <w:bCs/>
          <w:color w:val="auto"/>
          <w:sz w:val="18"/>
          <w:szCs w:val="18"/>
        </w:rPr>
      </w:pPr>
    </w:p>
    <w:p w:rsidR="006F5735" w:rsidRPr="00A55185" w:rsidRDefault="006F5735" w:rsidP="006F5735">
      <w:pPr>
        <w:pStyle w:val="Default"/>
        <w:jc w:val="center"/>
        <w:rPr>
          <w:color w:val="auto"/>
          <w:sz w:val="18"/>
          <w:szCs w:val="18"/>
        </w:rPr>
      </w:pPr>
      <w:r w:rsidRPr="00A55185">
        <w:rPr>
          <w:b/>
          <w:bCs/>
          <w:color w:val="auto"/>
          <w:sz w:val="18"/>
          <w:szCs w:val="18"/>
        </w:rPr>
        <w:t>BİRİNCİ BÖLÜM</w:t>
      </w:r>
    </w:p>
    <w:p w:rsidR="006F5735" w:rsidRPr="00A55185" w:rsidRDefault="006F5735" w:rsidP="006F5735">
      <w:pPr>
        <w:pStyle w:val="Default"/>
        <w:jc w:val="center"/>
        <w:rPr>
          <w:b/>
          <w:bCs/>
          <w:color w:val="auto"/>
          <w:sz w:val="18"/>
          <w:szCs w:val="18"/>
        </w:rPr>
      </w:pPr>
      <w:r w:rsidRPr="00A55185">
        <w:rPr>
          <w:b/>
          <w:bCs/>
          <w:color w:val="auto"/>
          <w:sz w:val="18"/>
          <w:szCs w:val="18"/>
        </w:rPr>
        <w:t>Amaç, Kapsam, Dayanak, Tanımlar ve Kısaltmalar</w:t>
      </w:r>
    </w:p>
    <w:p w:rsidR="006F5735" w:rsidRPr="00A55185" w:rsidRDefault="006F5735" w:rsidP="006F5735">
      <w:pPr>
        <w:pStyle w:val="Default"/>
        <w:ind w:firstLine="709"/>
        <w:rPr>
          <w:color w:val="auto"/>
          <w:sz w:val="18"/>
          <w:szCs w:val="18"/>
        </w:rPr>
      </w:pPr>
      <w:r w:rsidRPr="00A55185">
        <w:rPr>
          <w:b/>
          <w:bCs/>
          <w:color w:val="auto"/>
          <w:sz w:val="18"/>
          <w:szCs w:val="18"/>
        </w:rPr>
        <w:t xml:space="preserve">Amaç </w:t>
      </w:r>
    </w:p>
    <w:p w:rsidR="006F5735" w:rsidRPr="00A55185" w:rsidRDefault="006F5735" w:rsidP="006F5735">
      <w:pPr>
        <w:pStyle w:val="Default"/>
        <w:ind w:firstLine="709"/>
        <w:jc w:val="both"/>
        <w:rPr>
          <w:color w:val="auto"/>
          <w:sz w:val="18"/>
          <w:szCs w:val="18"/>
        </w:rPr>
      </w:pPr>
      <w:r w:rsidRPr="00A55185">
        <w:rPr>
          <w:b/>
          <w:bCs/>
          <w:color w:val="auto"/>
          <w:sz w:val="18"/>
          <w:szCs w:val="18"/>
        </w:rPr>
        <w:t xml:space="preserve">MADDE 1- </w:t>
      </w:r>
      <w:r w:rsidRPr="00A55185">
        <w:rPr>
          <w:color w:val="auto"/>
          <w:sz w:val="18"/>
          <w:szCs w:val="18"/>
        </w:rPr>
        <w:t xml:space="preserve">(1) Bu yönergenin amacı, Kahramanmaraş Sütçü İmam Üniversitesi bünyesindeki ön lisans ve lisans programlarında ölçme ve değerlendirmeye ilişkin kurallar ile uygulama usul ve esaslarını belirlemektir. </w:t>
      </w:r>
    </w:p>
    <w:p w:rsidR="00A55185" w:rsidRDefault="00A55185" w:rsidP="006F5735">
      <w:pPr>
        <w:pStyle w:val="Default"/>
        <w:ind w:firstLine="709"/>
        <w:rPr>
          <w:b/>
          <w:bCs/>
          <w:color w:val="auto"/>
          <w:sz w:val="18"/>
          <w:szCs w:val="18"/>
        </w:rPr>
      </w:pPr>
    </w:p>
    <w:p w:rsidR="006F5735" w:rsidRPr="00A55185" w:rsidRDefault="006F5735" w:rsidP="006F5735">
      <w:pPr>
        <w:pStyle w:val="Default"/>
        <w:ind w:firstLine="709"/>
        <w:rPr>
          <w:color w:val="auto"/>
          <w:sz w:val="18"/>
          <w:szCs w:val="18"/>
        </w:rPr>
      </w:pPr>
      <w:r w:rsidRPr="00A55185">
        <w:rPr>
          <w:b/>
          <w:bCs/>
          <w:color w:val="auto"/>
          <w:sz w:val="18"/>
          <w:szCs w:val="18"/>
        </w:rPr>
        <w:t xml:space="preserve">Kapsam </w:t>
      </w:r>
    </w:p>
    <w:p w:rsidR="006F5735" w:rsidRPr="00A55185" w:rsidRDefault="006F5735" w:rsidP="006F5735">
      <w:pPr>
        <w:pStyle w:val="Default"/>
        <w:ind w:firstLine="709"/>
        <w:jc w:val="both"/>
        <w:rPr>
          <w:color w:val="auto"/>
          <w:sz w:val="18"/>
          <w:szCs w:val="18"/>
        </w:rPr>
      </w:pPr>
      <w:r w:rsidRPr="00A55185">
        <w:rPr>
          <w:b/>
          <w:bCs/>
          <w:color w:val="auto"/>
          <w:sz w:val="18"/>
          <w:szCs w:val="18"/>
        </w:rPr>
        <w:t xml:space="preserve">MADDE 2- </w:t>
      </w:r>
      <w:r w:rsidRPr="00A55185">
        <w:rPr>
          <w:color w:val="auto"/>
          <w:sz w:val="18"/>
          <w:szCs w:val="18"/>
        </w:rPr>
        <w:t xml:space="preserve">(1) Bu esaslar, Tıp Fakültesi hariç olmak üzere, Kahramanmaraş Sütçü İmam Üniversitesi Ön lisans ve Lisans Eğitim-Öğretim ve Sınav Yönetmeliğine tâbi fakülte, yüksekokul, meslek yüksekokullarındaki ölçme ve değerlendirme uygulama usul ve esaslarını kapsar. </w:t>
      </w:r>
    </w:p>
    <w:p w:rsidR="00A55185" w:rsidRDefault="00A55185" w:rsidP="006F5735">
      <w:pPr>
        <w:pStyle w:val="Default"/>
        <w:ind w:firstLine="709"/>
        <w:rPr>
          <w:b/>
          <w:bCs/>
          <w:color w:val="auto"/>
          <w:sz w:val="18"/>
          <w:szCs w:val="18"/>
        </w:rPr>
      </w:pPr>
    </w:p>
    <w:p w:rsidR="006F5735" w:rsidRPr="00A55185" w:rsidRDefault="006F5735" w:rsidP="006F5735">
      <w:pPr>
        <w:pStyle w:val="Default"/>
        <w:ind w:firstLine="709"/>
        <w:rPr>
          <w:color w:val="auto"/>
          <w:sz w:val="18"/>
          <w:szCs w:val="18"/>
        </w:rPr>
      </w:pPr>
      <w:r w:rsidRPr="00A55185">
        <w:rPr>
          <w:b/>
          <w:bCs/>
          <w:color w:val="auto"/>
          <w:sz w:val="18"/>
          <w:szCs w:val="18"/>
        </w:rPr>
        <w:t xml:space="preserve">Dayanak </w:t>
      </w:r>
    </w:p>
    <w:p w:rsidR="006F5735" w:rsidRPr="00A55185" w:rsidRDefault="006F5735" w:rsidP="006F5735">
      <w:pPr>
        <w:pStyle w:val="Default"/>
        <w:ind w:firstLine="709"/>
        <w:jc w:val="both"/>
        <w:rPr>
          <w:color w:val="auto"/>
          <w:sz w:val="18"/>
          <w:szCs w:val="18"/>
        </w:rPr>
      </w:pPr>
      <w:r w:rsidRPr="00A55185">
        <w:rPr>
          <w:b/>
          <w:bCs/>
          <w:color w:val="auto"/>
          <w:sz w:val="18"/>
          <w:szCs w:val="18"/>
        </w:rPr>
        <w:t xml:space="preserve">MADDE 3- </w:t>
      </w:r>
      <w:r w:rsidRPr="00A55185">
        <w:rPr>
          <w:color w:val="auto"/>
          <w:sz w:val="18"/>
          <w:szCs w:val="18"/>
        </w:rPr>
        <w:t>(1) Bu yönerge, 29 Mayıs 2015 tarih ve 29370 sayılı Resmi Gazete’de yayımlanan Kahramanmaraş Sütçü İmam Üniversitesi Ön lisans ve Lisans Eğitim-Öğretim ve Sınav Yönetmeliği’nin 28 ve 33 üncü maddelerine dayanılarak hazırlanmıştır.</w:t>
      </w:r>
    </w:p>
    <w:p w:rsidR="00A55185" w:rsidRDefault="00A55185" w:rsidP="006F5735">
      <w:pPr>
        <w:pStyle w:val="Default"/>
        <w:ind w:firstLine="709"/>
        <w:rPr>
          <w:b/>
          <w:bCs/>
          <w:color w:val="auto"/>
          <w:sz w:val="18"/>
          <w:szCs w:val="18"/>
        </w:rPr>
      </w:pPr>
      <w:bookmarkStart w:id="0" w:name="bookmark3"/>
    </w:p>
    <w:p w:rsidR="006F5735" w:rsidRPr="00A55185" w:rsidRDefault="006F5735" w:rsidP="006F5735">
      <w:pPr>
        <w:pStyle w:val="Default"/>
        <w:ind w:firstLine="709"/>
        <w:rPr>
          <w:color w:val="auto"/>
          <w:sz w:val="18"/>
          <w:szCs w:val="18"/>
        </w:rPr>
      </w:pPr>
      <w:r w:rsidRPr="00A55185">
        <w:rPr>
          <w:b/>
          <w:bCs/>
          <w:color w:val="auto"/>
          <w:sz w:val="18"/>
          <w:szCs w:val="18"/>
        </w:rPr>
        <w:t xml:space="preserve">Tanımlar </w:t>
      </w:r>
    </w:p>
    <w:p w:rsidR="006F5735" w:rsidRPr="00A55185" w:rsidRDefault="006F5735" w:rsidP="006F5735">
      <w:pPr>
        <w:pStyle w:val="Default"/>
        <w:ind w:firstLine="709"/>
        <w:rPr>
          <w:color w:val="auto"/>
          <w:sz w:val="18"/>
          <w:szCs w:val="18"/>
        </w:rPr>
      </w:pPr>
      <w:r w:rsidRPr="00A55185">
        <w:rPr>
          <w:b/>
          <w:bCs/>
          <w:color w:val="auto"/>
          <w:sz w:val="18"/>
          <w:szCs w:val="18"/>
        </w:rPr>
        <w:t>MADDE 4- (</w:t>
      </w:r>
      <w:r w:rsidRPr="00A55185">
        <w:rPr>
          <w:color w:val="auto"/>
          <w:sz w:val="18"/>
          <w:szCs w:val="18"/>
        </w:rPr>
        <w:t xml:space="preserve">1) Bu yönergede geçen; </w:t>
      </w:r>
    </w:p>
    <w:p w:rsidR="006F5735" w:rsidRPr="00A55185" w:rsidRDefault="006F5735" w:rsidP="006F5735">
      <w:pPr>
        <w:pStyle w:val="Default"/>
        <w:numPr>
          <w:ilvl w:val="0"/>
          <w:numId w:val="6"/>
        </w:numPr>
        <w:rPr>
          <w:color w:val="auto"/>
          <w:sz w:val="18"/>
          <w:szCs w:val="18"/>
        </w:rPr>
      </w:pPr>
      <w:r w:rsidRPr="00A55185">
        <w:rPr>
          <w:color w:val="auto"/>
          <w:sz w:val="18"/>
          <w:szCs w:val="18"/>
        </w:rPr>
        <w:t>Üniversite: Kahramanmaraş Sütçü İmam Üniversitesi,</w:t>
      </w:r>
    </w:p>
    <w:p w:rsidR="006F5735" w:rsidRPr="00A55185" w:rsidRDefault="006F5735" w:rsidP="006F5735">
      <w:pPr>
        <w:pStyle w:val="Default"/>
        <w:numPr>
          <w:ilvl w:val="0"/>
          <w:numId w:val="6"/>
        </w:numPr>
        <w:rPr>
          <w:color w:val="auto"/>
          <w:sz w:val="18"/>
          <w:szCs w:val="18"/>
        </w:rPr>
      </w:pPr>
      <w:r w:rsidRPr="00A55185">
        <w:rPr>
          <w:color w:val="auto"/>
          <w:sz w:val="18"/>
          <w:szCs w:val="18"/>
        </w:rPr>
        <w:t>Senato: Kahramanmaraş Sütçü İmam Üniversitesi Senatosunu,</w:t>
      </w:r>
    </w:p>
    <w:p w:rsidR="006F5735" w:rsidRPr="00A55185" w:rsidRDefault="006F5735" w:rsidP="006F5735">
      <w:pPr>
        <w:pStyle w:val="Default"/>
        <w:numPr>
          <w:ilvl w:val="0"/>
          <w:numId w:val="6"/>
        </w:numPr>
        <w:rPr>
          <w:color w:val="auto"/>
          <w:sz w:val="18"/>
          <w:szCs w:val="18"/>
        </w:rPr>
      </w:pPr>
      <w:r w:rsidRPr="00A55185">
        <w:rPr>
          <w:color w:val="auto"/>
          <w:sz w:val="18"/>
          <w:szCs w:val="18"/>
        </w:rPr>
        <w:t xml:space="preserve">Birim: Kahramanmaraş Sütçü İmam Üniversitesine bağlı fakülte, </w:t>
      </w:r>
      <w:proofErr w:type="gramStart"/>
      <w:r w:rsidRPr="00A55185">
        <w:rPr>
          <w:color w:val="auto"/>
          <w:sz w:val="18"/>
          <w:szCs w:val="18"/>
        </w:rPr>
        <w:t>yüksekokul,</w:t>
      </w:r>
      <w:proofErr w:type="gramEnd"/>
      <w:r w:rsidRPr="00A55185">
        <w:rPr>
          <w:color w:val="auto"/>
          <w:sz w:val="18"/>
          <w:szCs w:val="18"/>
        </w:rPr>
        <w:t xml:space="preserve"> ve meslek yüksekokulunu,</w:t>
      </w:r>
    </w:p>
    <w:p w:rsidR="006F5735" w:rsidRPr="00A55185" w:rsidRDefault="006F5735" w:rsidP="006F5735">
      <w:pPr>
        <w:pStyle w:val="Default"/>
        <w:numPr>
          <w:ilvl w:val="0"/>
          <w:numId w:val="6"/>
        </w:numPr>
        <w:rPr>
          <w:color w:val="auto"/>
          <w:sz w:val="18"/>
          <w:szCs w:val="18"/>
        </w:rPr>
      </w:pPr>
      <w:r w:rsidRPr="00A55185">
        <w:rPr>
          <w:color w:val="auto"/>
          <w:sz w:val="18"/>
          <w:szCs w:val="18"/>
        </w:rPr>
        <w:t>Yönetmelik: Kahramanmaraş Sütçü İmam Üniversitesi Ön lisans ve Lisans Eğitim-Öğretim ve Sınav Yönetmeliğini,</w:t>
      </w:r>
    </w:p>
    <w:p w:rsidR="006F5735" w:rsidRPr="00A55185" w:rsidRDefault="006F5735" w:rsidP="006F5735">
      <w:pPr>
        <w:pStyle w:val="Gvdemetni0"/>
        <w:numPr>
          <w:ilvl w:val="0"/>
          <w:numId w:val="6"/>
        </w:numPr>
        <w:shd w:val="clear" w:color="auto" w:fill="auto"/>
        <w:tabs>
          <w:tab w:val="left" w:pos="710"/>
        </w:tabs>
        <w:spacing w:after="0"/>
        <w:jc w:val="left"/>
        <w:rPr>
          <w:sz w:val="18"/>
          <w:szCs w:val="18"/>
        </w:rPr>
      </w:pPr>
      <w:r w:rsidRPr="00A55185">
        <w:rPr>
          <w:sz w:val="18"/>
          <w:szCs w:val="18"/>
        </w:rPr>
        <w:t>MDS: Mutlak Değerlendirme Sistemini,</w:t>
      </w:r>
    </w:p>
    <w:p w:rsidR="006F5735" w:rsidRPr="00A55185" w:rsidRDefault="006F5735" w:rsidP="006F5735">
      <w:pPr>
        <w:pStyle w:val="Gvdemetni0"/>
        <w:numPr>
          <w:ilvl w:val="0"/>
          <w:numId w:val="6"/>
        </w:numPr>
        <w:shd w:val="clear" w:color="auto" w:fill="auto"/>
        <w:tabs>
          <w:tab w:val="left" w:pos="710"/>
        </w:tabs>
        <w:spacing w:after="0"/>
        <w:jc w:val="left"/>
        <w:rPr>
          <w:sz w:val="18"/>
          <w:szCs w:val="18"/>
        </w:rPr>
      </w:pPr>
      <w:r w:rsidRPr="00A55185">
        <w:rPr>
          <w:sz w:val="18"/>
          <w:szCs w:val="18"/>
        </w:rPr>
        <w:t>BDS: Bağıl Değerlendirme Sistemini,</w:t>
      </w:r>
    </w:p>
    <w:p w:rsidR="006F5735" w:rsidRPr="00A55185" w:rsidRDefault="006F5735" w:rsidP="004125C9">
      <w:pPr>
        <w:pStyle w:val="Gvdemetni0"/>
        <w:numPr>
          <w:ilvl w:val="0"/>
          <w:numId w:val="6"/>
        </w:numPr>
        <w:shd w:val="clear" w:color="auto" w:fill="auto"/>
        <w:tabs>
          <w:tab w:val="left" w:pos="715"/>
        </w:tabs>
        <w:spacing w:after="0" w:line="240" w:lineRule="auto"/>
        <w:jc w:val="left"/>
        <w:rPr>
          <w:sz w:val="18"/>
          <w:szCs w:val="18"/>
        </w:rPr>
      </w:pPr>
      <w:r w:rsidRPr="00A55185">
        <w:rPr>
          <w:sz w:val="18"/>
          <w:szCs w:val="18"/>
        </w:rPr>
        <w:t>HBN: Dönem Sonu Ham Başarı Notunu,</w:t>
      </w:r>
    </w:p>
    <w:p w:rsidR="00014F4C" w:rsidRPr="00A55185" w:rsidRDefault="00014F4C" w:rsidP="004125C9">
      <w:pPr>
        <w:pStyle w:val="Gvdemetni0"/>
        <w:numPr>
          <w:ilvl w:val="0"/>
          <w:numId w:val="6"/>
        </w:numPr>
        <w:shd w:val="clear" w:color="auto" w:fill="auto"/>
        <w:tabs>
          <w:tab w:val="left" w:pos="720"/>
        </w:tabs>
        <w:spacing w:after="0" w:line="240" w:lineRule="auto"/>
        <w:jc w:val="left"/>
        <w:rPr>
          <w:color w:val="auto"/>
          <w:sz w:val="18"/>
          <w:szCs w:val="18"/>
        </w:rPr>
      </w:pPr>
      <w:r w:rsidRPr="00A55185">
        <w:rPr>
          <w:color w:val="auto"/>
          <w:sz w:val="18"/>
          <w:szCs w:val="18"/>
        </w:rPr>
        <w:t>YSAL: Yarıyıl sonu/</w:t>
      </w:r>
      <w:proofErr w:type="gramStart"/>
      <w:r w:rsidRPr="00A55185">
        <w:rPr>
          <w:color w:val="auto"/>
          <w:sz w:val="18"/>
          <w:szCs w:val="18"/>
        </w:rPr>
        <w:t>Yıl  sonu</w:t>
      </w:r>
      <w:proofErr w:type="gramEnd"/>
      <w:r w:rsidRPr="00A55185">
        <w:rPr>
          <w:color w:val="auto"/>
          <w:sz w:val="18"/>
          <w:szCs w:val="18"/>
        </w:rPr>
        <w:t>/Bütünleme Sınav Notu Alt Limitini,</w:t>
      </w:r>
    </w:p>
    <w:p w:rsidR="006F5735" w:rsidRPr="00A55185" w:rsidRDefault="00A92217" w:rsidP="004125C9">
      <w:pPr>
        <w:pStyle w:val="Gvdemetni0"/>
        <w:numPr>
          <w:ilvl w:val="0"/>
          <w:numId w:val="6"/>
        </w:numPr>
        <w:shd w:val="clear" w:color="auto" w:fill="auto"/>
        <w:tabs>
          <w:tab w:val="left" w:pos="720"/>
        </w:tabs>
        <w:spacing w:after="0" w:line="240" w:lineRule="auto"/>
        <w:ind w:right="20"/>
        <w:jc w:val="left"/>
        <w:rPr>
          <w:sz w:val="18"/>
          <w:szCs w:val="18"/>
        </w:rPr>
      </w:pPr>
      <w:r w:rsidRPr="00A55185">
        <w:rPr>
          <w:sz w:val="18"/>
          <w:szCs w:val="18"/>
        </w:rPr>
        <w:t>Program: Diploma Programını,</w:t>
      </w:r>
    </w:p>
    <w:p w:rsidR="006F5735" w:rsidRPr="00A55185" w:rsidRDefault="006F5735" w:rsidP="004125C9">
      <w:pPr>
        <w:pStyle w:val="Default"/>
        <w:ind w:firstLine="709"/>
        <w:rPr>
          <w:color w:val="auto"/>
          <w:sz w:val="18"/>
          <w:szCs w:val="18"/>
        </w:rPr>
      </w:pPr>
      <w:proofErr w:type="gramStart"/>
      <w:r w:rsidRPr="00A55185">
        <w:rPr>
          <w:color w:val="auto"/>
          <w:sz w:val="18"/>
          <w:szCs w:val="18"/>
        </w:rPr>
        <w:t>ifade</w:t>
      </w:r>
      <w:proofErr w:type="gramEnd"/>
      <w:r w:rsidRPr="00A55185">
        <w:rPr>
          <w:color w:val="auto"/>
          <w:sz w:val="18"/>
          <w:szCs w:val="18"/>
        </w:rPr>
        <w:t xml:space="preserve"> eder.</w:t>
      </w:r>
    </w:p>
    <w:p w:rsidR="006F5735" w:rsidRPr="00A55185" w:rsidRDefault="006F5735" w:rsidP="006F5735">
      <w:pPr>
        <w:pStyle w:val="Default"/>
        <w:ind w:firstLine="709"/>
        <w:rPr>
          <w:color w:val="auto"/>
          <w:sz w:val="18"/>
          <w:szCs w:val="18"/>
        </w:rPr>
      </w:pPr>
    </w:p>
    <w:p w:rsidR="006F5735" w:rsidRPr="00A55185" w:rsidRDefault="006F5735" w:rsidP="006F5735">
      <w:pPr>
        <w:pStyle w:val="Default"/>
        <w:ind w:firstLine="709"/>
        <w:jc w:val="center"/>
        <w:rPr>
          <w:color w:val="auto"/>
          <w:sz w:val="18"/>
          <w:szCs w:val="18"/>
        </w:rPr>
      </w:pPr>
      <w:r w:rsidRPr="00A55185">
        <w:rPr>
          <w:b/>
          <w:bCs/>
          <w:color w:val="auto"/>
          <w:sz w:val="18"/>
          <w:szCs w:val="18"/>
        </w:rPr>
        <w:t>İKİNCİ BÖLÜM</w:t>
      </w:r>
    </w:p>
    <w:p w:rsidR="006F5735" w:rsidRPr="00A55185" w:rsidRDefault="006F5735" w:rsidP="006F5735">
      <w:pPr>
        <w:pStyle w:val="Default"/>
        <w:ind w:firstLine="709"/>
        <w:jc w:val="center"/>
        <w:rPr>
          <w:b/>
          <w:bCs/>
          <w:color w:val="auto"/>
          <w:sz w:val="18"/>
          <w:szCs w:val="18"/>
        </w:rPr>
      </w:pPr>
      <w:r w:rsidRPr="00A55185">
        <w:rPr>
          <w:b/>
          <w:bCs/>
          <w:color w:val="auto"/>
          <w:sz w:val="18"/>
          <w:szCs w:val="18"/>
        </w:rPr>
        <w:t>Genel Esaslar</w:t>
      </w:r>
    </w:p>
    <w:p w:rsidR="006F5735" w:rsidRPr="00A55185" w:rsidRDefault="006F5735" w:rsidP="006F5735">
      <w:pPr>
        <w:pStyle w:val="Default"/>
        <w:ind w:firstLine="709"/>
        <w:rPr>
          <w:color w:val="auto"/>
          <w:sz w:val="18"/>
          <w:szCs w:val="18"/>
        </w:rPr>
      </w:pPr>
      <w:r w:rsidRPr="00A55185">
        <w:rPr>
          <w:b/>
          <w:bCs/>
          <w:color w:val="auto"/>
          <w:sz w:val="18"/>
          <w:szCs w:val="18"/>
        </w:rPr>
        <w:t xml:space="preserve">Değerlendirme Sisteminin Belirlenmesi </w:t>
      </w:r>
    </w:p>
    <w:p w:rsidR="006F5735" w:rsidRPr="00A55185" w:rsidRDefault="006F5735" w:rsidP="006F5735">
      <w:pPr>
        <w:pStyle w:val="Default"/>
        <w:ind w:firstLine="709"/>
        <w:jc w:val="both"/>
        <w:rPr>
          <w:color w:val="FF0000"/>
          <w:sz w:val="18"/>
          <w:szCs w:val="18"/>
          <w:u w:val="single"/>
        </w:rPr>
      </w:pPr>
      <w:r w:rsidRPr="00A55185">
        <w:rPr>
          <w:b/>
          <w:bCs/>
          <w:color w:val="auto"/>
          <w:sz w:val="18"/>
          <w:szCs w:val="18"/>
        </w:rPr>
        <w:t xml:space="preserve">MADDE </w:t>
      </w:r>
      <w:r w:rsidR="00A92217" w:rsidRPr="00A55185">
        <w:rPr>
          <w:b/>
          <w:bCs/>
          <w:color w:val="auto"/>
          <w:sz w:val="18"/>
          <w:szCs w:val="18"/>
        </w:rPr>
        <w:t>5</w:t>
      </w:r>
      <w:r w:rsidRPr="00A55185">
        <w:rPr>
          <w:b/>
          <w:bCs/>
          <w:color w:val="auto"/>
          <w:sz w:val="18"/>
          <w:szCs w:val="18"/>
        </w:rPr>
        <w:t xml:space="preserve">- </w:t>
      </w:r>
      <w:r w:rsidRPr="00A55185">
        <w:rPr>
          <w:color w:val="auto"/>
          <w:sz w:val="18"/>
          <w:szCs w:val="18"/>
        </w:rPr>
        <w:t xml:space="preserve">(1) </w:t>
      </w:r>
      <w:r w:rsidR="00D30ECE" w:rsidRPr="00A55185">
        <w:rPr>
          <w:b/>
          <w:color w:val="auto"/>
          <w:sz w:val="18"/>
          <w:szCs w:val="18"/>
        </w:rPr>
        <w:t>(Değişik:</w:t>
      </w:r>
      <w:r w:rsidR="00A55185" w:rsidRPr="00A55185">
        <w:rPr>
          <w:b/>
          <w:color w:val="auto"/>
          <w:sz w:val="18"/>
          <w:szCs w:val="18"/>
        </w:rPr>
        <w:t xml:space="preserve"> Senato- </w:t>
      </w:r>
      <w:r w:rsidR="00D30ECE" w:rsidRPr="00A55185">
        <w:rPr>
          <w:b/>
          <w:color w:val="auto"/>
          <w:sz w:val="18"/>
          <w:szCs w:val="18"/>
        </w:rPr>
        <w:t>2016/3-2)</w:t>
      </w:r>
      <w:r w:rsidR="00D30ECE" w:rsidRPr="00A55185">
        <w:rPr>
          <w:color w:val="auto"/>
          <w:sz w:val="18"/>
          <w:szCs w:val="18"/>
        </w:rPr>
        <w:t xml:space="preserve"> </w:t>
      </w:r>
      <w:r w:rsidRPr="00A55185">
        <w:rPr>
          <w:color w:val="auto"/>
          <w:sz w:val="18"/>
          <w:szCs w:val="18"/>
        </w:rPr>
        <w:t xml:space="preserve">Üniversite bünyesindeki </w:t>
      </w:r>
      <w:r w:rsidR="004945B7" w:rsidRPr="00A55185">
        <w:rPr>
          <w:color w:val="auto"/>
          <w:sz w:val="18"/>
          <w:szCs w:val="18"/>
        </w:rPr>
        <w:t xml:space="preserve">Lisans ve </w:t>
      </w:r>
      <w:proofErr w:type="spellStart"/>
      <w:r w:rsidR="004945B7" w:rsidRPr="00A55185">
        <w:rPr>
          <w:color w:val="auto"/>
          <w:sz w:val="18"/>
          <w:szCs w:val="18"/>
        </w:rPr>
        <w:t>Önlisans</w:t>
      </w:r>
      <w:proofErr w:type="spellEnd"/>
      <w:r w:rsidR="004945B7" w:rsidRPr="00A55185">
        <w:rPr>
          <w:color w:val="auto"/>
          <w:sz w:val="18"/>
          <w:szCs w:val="18"/>
        </w:rPr>
        <w:t xml:space="preserve"> programlarında</w:t>
      </w:r>
      <w:r w:rsidRPr="00A55185">
        <w:rPr>
          <w:color w:val="auto"/>
          <w:sz w:val="18"/>
          <w:szCs w:val="18"/>
        </w:rPr>
        <w:t xml:space="preserve"> ölçme ve değerlendirme Bağıl Değerlendirme Sistemine (BDS) göre yapılır. Ancak </w:t>
      </w:r>
      <w:r w:rsidR="004945B7" w:rsidRPr="00A55185">
        <w:rPr>
          <w:color w:val="auto"/>
          <w:sz w:val="18"/>
          <w:szCs w:val="18"/>
        </w:rPr>
        <w:t xml:space="preserve">staj derslerinde </w:t>
      </w:r>
      <w:r w:rsidRPr="00A55185">
        <w:rPr>
          <w:color w:val="auto"/>
          <w:sz w:val="18"/>
          <w:szCs w:val="18"/>
        </w:rPr>
        <w:t>yönetmeliğin 33</w:t>
      </w:r>
      <w:r w:rsidR="004945B7" w:rsidRPr="00A55185">
        <w:rPr>
          <w:color w:val="auto"/>
          <w:sz w:val="18"/>
          <w:szCs w:val="18"/>
        </w:rPr>
        <w:t>. maddesinin 7</w:t>
      </w:r>
      <w:r w:rsidRPr="00A55185">
        <w:rPr>
          <w:color w:val="auto"/>
          <w:sz w:val="18"/>
          <w:szCs w:val="18"/>
        </w:rPr>
        <w:t xml:space="preserve">. </w:t>
      </w:r>
      <w:r w:rsidR="004945B7" w:rsidRPr="00A55185">
        <w:rPr>
          <w:color w:val="auto"/>
          <w:sz w:val="18"/>
          <w:szCs w:val="18"/>
        </w:rPr>
        <w:t>fıkrasına göre işlem yapılır.</w:t>
      </w:r>
    </w:p>
    <w:bookmarkEnd w:id="0"/>
    <w:p w:rsidR="00A55185" w:rsidRDefault="00A55185" w:rsidP="00014F4C">
      <w:pPr>
        <w:pStyle w:val="Default"/>
        <w:ind w:firstLine="709"/>
        <w:rPr>
          <w:b/>
          <w:bCs/>
          <w:color w:val="auto"/>
          <w:sz w:val="18"/>
          <w:szCs w:val="18"/>
        </w:rPr>
      </w:pPr>
    </w:p>
    <w:p w:rsidR="00014F4C" w:rsidRPr="00A55185" w:rsidRDefault="00014F4C" w:rsidP="00014F4C">
      <w:pPr>
        <w:pStyle w:val="Default"/>
        <w:ind w:firstLine="709"/>
        <w:rPr>
          <w:color w:val="auto"/>
          <w:sz w:val="18"/>
          <w:szCs w:val="18"/>
        </w:rPr>
      </w:pPr>
      <w:r w:rsidRPr="00A55185">
        <w:rPr>
          <w:b/>
          <w:bCs/>
          <w:color w:val="auto"/>
          <w:sz w:val="18"/>
          <w:szCs w:val="18"/>
        </w:rPr>
        <w:t>Notların Hesaplanması</w:t>
      </w:r>
    </w:p>
    <w:p w:rsidR="00BC1199" w:rsidRPr="00A55185" w:rsidRDefault="00014F4C" w:rsidP="00A55185">
      <w:pPr>
        <w:pStyle w:val="Default"/>
        <w:ind w:firstLine="709"/>
        <w:jc w:val="both"/>
        <w:rPr>
          <w:b/>
          <w:bCs/>
          <w:color w:val="auto"/>
          <w:sz w:val="18"/>
          <w:szCs w:val="18"/>
        </w:rPr>
      </w:pPr>
      <w:r w:rsidRPr="00A55185">
        <w:rPr>
          <w:b/>
          <w:bCs/>
          <w:color w:val="auto"/>
          <w:sz w:val="18"/>
          <w:szCs w:val="18"/>
        </w:rPr>
        <w:t xml:space="preserve">MADDE </w:t>
      </w:r>
      <w:r w:rsidR="00A92217" w:rsidRPr="00A55185">
        <w:rPr>
          <w:b/>
          <w:bCs/>
          <w:color w:val="auto"/>
          <w:sz w:val="18"/>
          <w:szCs w:val="18"/>
        </w:rPr>
        <w:t>6</w:t>
      </w:r>
      <w:r w:rsidRPr="00A55185">
        <w:rPr>
          <w:b/>
          <w:bCs/>
          <w:color w:val="auto"/>
          <w:sz w:val="18"/>
          <w:szCs w:val="18"/>
        </w:rPr>
        <w:t xml:space="preserve">- </w:t>
      </w:r>
      <w:r w:rsidRPr="00A55185">
        <w:rPr>
          <w:color w:val="auto"/>
          <w:sz w:val="18"/>
          <w:szCs w:val="18"/>
        </w:rPr>
        <w:t xml:space="preserve">(1) Her iki değerlendirme sisteminde notların hesaplanmasına ilişkin işlemler öğrenci otomasyon programıyla yapılır. </w:t>
      </w:r>
    </w:p>
    <w:p w:rsidR="00A55185" w:rsidRDefault="00A55185" w:rsidP="00014F4C">
      <w:pPr>
        <w:pStyle w:val="Default"/>
        <w:ind w:firstLine="709"/>
        <w:rPr>
          <w:b/>
          <w:bCs/>
          <w:color w:val="auto"/>
          <w:sz w:val="18"/>
          <w:szCs w:val="18"/>
        </w:rPr>
      </w:pPr>
    </w:p>
    <w:p w:rsidR="00014F4C" w:rsidRPr="00A55185" w:rsidRDefault="00014F4C" w:rsidP="00014F4C">
      <w:pPr>
        <w:pStyle w:val="Default"/>
        <w:ind w:firstLine="709"/>
        <w:rPr>
          <w:color w:val="auto"/>
          <w:sz w:val="18"/>
          <w:szCs w:val="18"/>
        </w:rPr>
      </w:pPr>
      <w:r w:rsidRPr="00A55185">
        <w:rPr>
          <w:b/>
          <w:bCs/>
          <w:color w:val="auto"/>
          <w:sz w:val="18"/>
          <w:szCs w:val="18"/>
        </w:rPr>
        <w:t xml:space="preserve">Öğretim Elemanlarının Sorumluluğu </w:t>
      </w:r>
    </w:p>
    <w:p w:rsidR="00014F4C" w:rsidRPr="00A55185" w:rsidRDefault="00014F4C" w:rsidP="00014F4C">
      <w:pPr>
        <w:pStyle w:val="Default"/>
        <w:ind w:firstLine="709"/>
        <w:jc w:val="both"/>
        <w:rPr>
          <w:color w:val="auto"/>
          <w:sz w:val="18"/>
          <w:szCs w:val="18"/>
        </w:rPr>
      </w:pPr>
      <w:r w:rsidRPr="00A55185">
        <w:rPr>
          <w:b/>
          <w:bCs/>
          <w:color w:val="auto"/>
          <w:sz w:val="18"/>
          <w:szCs w:val="18"/>
        </w:rPr>
        <w:t xml:space="preserve">MADDE </w:t>
      </w:r>
      <w:r w:rsidR="00A92217" w:rsidRPr="00A55185">
        <w:rPr>
          <w:b/>
          <w:bCs/>
          <w:color w:val="auto"/>
          <w:sz w:val="18"/>
          <w:szCs w:val="18"/>
        </w:rPr>
        <w:t>7</w:t>
      </w:r>
      <w:r w:rsidRPr="00A55185">
        <w:rPr>
          <w:b/>
          <w:bCs/>
          <w:color w:val="auto"/>
          <w:sz w:val="18"/>
          <w:szCs w:val="18"/>
        </w:rPr>
        <w:t xml:space="preserve">- </w:t>
      </w:r>
      <w:r w:rsidRPr="00A55185">
        <w:rPr>
          <w:color w:val="auto"/>
          <w:sz w:val="18"/>
          <w:szCs w:val="18"/>
        </w:rPr>
        <w:t>(1) Dersin sorumlu öğretim elemanları, öğrencilerinin devam durumu ve notlarının belirlenen süreler içinde üniversite otomasyon sistemine girilmesinden, ilanından ve sonuçlandırılmasından sorumludur.</w:t>
      </w:r>
    </w:p>
    <w:p w:rsidR="00A55185" w:rsidRDefault="00A55185" w:rsidP="00014F4C">
      <w:pPr>
        <w:pStyle w:val="Default"/>
        <w:ind w:firstLine="709"/>
        <w:rPr>
          <w:b/>
          <w:bCs/>
          <w:color w:val="auto"/>
          <w:sz w:val="18"/>
          <w:szCs w:val="18"/>
        </w:rPr>
      </w:pPr>
    </w:p>
    <w:p w:rsidR="00014F4C" w:rsidRPr="00A55185" w:rsidRDefault="00014F4C" w:rsidP="00014F4C">
      <w:pPr>
        <w:pStyle w:val="Default"/>
        <w:ind w:firstLine="709"/>
        <w:rPr>
          <w:color w:val="auto"/>
          <w:sz w:val="18"/>
          <w:szCs w:val="18"/>
        </w:rPr>
      </w:pPr>
      <w:r w:rsidRPr="00A55185">
        <w:rPr>
          <w:b/>
          <w:bCs/>
          <w:color w:val="auto"/>
          <w:sz w:val="18"/>
          <w:szCs w:val="18"/>
        </w:rPr>
        <w:t xml:space="preserve">Devamsız Öğrencilerin Durumu </w:t>
      </w:r>
    </w:p>
    <w:p w:rsidR="00014F4C" w:rsidRPr="00A55185" w:rsidRDefault="00014F4C" w:rsidP="00014F4C">
      <w:pPr>
        <w:pStyle w:val="Default"/>
        <w:ind w:firstLine="709"/>
        <w:jc w:val="both"/>
        <w:rPr>
          <w:color w:val="auto"/>
          <w:sz w:val="18"/>
          <w:szCs w:val="18"/>
        </w:rPr>
      </w:pPr>
      <w:r w:rsidRPr="00A55185">
        <w:rPr>
          <w:b/>
          <w:bCs/>
          <w:color w:val="auto"/>
          <w:sz w:val="18"/>
          <w:szCs w:val="18"/>
        </w:rPr>
        <w:t xml:space="preserve">MADDE </w:t>
      </w:r>
      <w:r w:rsidR="00A92217" w:rsidRPr="00A55185">
        <w:rPr>
          <w:b/>
          <w:bCs/>
          <w:color w:val="auto"/>
          <w:sz w:val="18"/>
          <w:szCs w:val="18"/>
        </w:rPr>
        <w:t>8</w:t>
      </w:r>
      <w:r w:rsidRPr="00A55185">
        <w:rPr>
          <w:b/>
          <w:bCs/>
          <w:color w:val="auto"/>
          <w:sz w:val="18"/>
          <w:szCs w:val="18"/>
        </w:rPr>
        <w:t xml:space="preserve">- </w:t>
      </w:r>
      <w:r w:rsidRPr="00A55185">
        <w:rPr>
          <w:color w:val="auto"/>
          <w:sz w:val="18"/>
          <w:szCs w:val="18"/>
        </w:rPr>
        <w:t xml:space="preserve">(1) Devamsız öğrenciler, Yarıyılsonu/Yılsonu/Bütünleme sınavlarına giremezler ve bu öğrencilere </w:t>
      </w:r>
      <w:r w:rsidRPr="00A55185">
        <w:rPr>
          <w:b/>
          <w:bCs/>
          <w:iCs/>
          <w:color w:val="auto"/>
          <w:sz w:val="18"/>
          <w:szCs w:val="18"/>
        </w:rPr>
        <w:t>DS</w:t>
      </w:r>
      <w:r w:rsidRPr="00A55185">
        <w:rPr>
          <w:b/>
          <w:bCs/>
          <w:i/>
          <w:iCs/>
          <w:color w:val="auto"/>
          <w:sz w:val="18"/>
          <w:szCs w:val="18"/>
        </w:rPr>
        <w:t xml:space="preserve"> </w:t>
      </w:r>
      <w:r w:rsidRPr="00A55185">
        <w:rPr>
          <w:color w:val="auto"/>
          <w:sz w:val="18"/>
          <w:szCs w:val="18"/>
        </w:rPr>
        <w:t>harf notu verilir.</w:t>
      </w:r>
    </w:p>
    <w:p w:rsidR="00A55185" w:rsidRDefault="00A55185" w:rsidP="00014F4C">
      <w:pPr>
        <w:pStyle w:val="Default"/>
        <w:ind w:firstLine="709"/>
        <w:jc w:val="both"/>
        <w:rPr>
          <w:b/>
          <w:color w:val="auto"/>
          <w:sz w:val="18"/>
          <w:szCs w:val="18"/>
        </w:rPr>
      </w:pPr>
      <w:bookmarkStart w:id="1" w:name="bookmark6"/>
    </w:p>
    <w:p w:rsidR="00014F4C" w:rsidRPr="00A55185" w:rsidRDefault="00014F4C" w:rsidP="00014F4C">
      <w:pPr>
        <w:pStyle w:val="Default"/>
        <w:ind w:firstLine="709"/>
        <w:jc w:val="both"/>
        <w:rPr>
          <w:color w:val="auto"/>
          <w:sz w:val="18"/>
          <w:szCs w:val="18"/>
        </w:rPr>
      </w:pPr>
      <w:proofErr w:type="spellStart"/>
      <w:r w:rsidRPr="00A55185">
        <w:rPr>
          <w:b/>
          <w:color w:val="auto"/>
          <w:sz w:val="18"/>
          <w:szCs w:val="18"/>
        </w:rPr>
        <w:t>Yarıyılsonu</w:t>
      </w:r>
      <w:proofErr w:type="spellEnd"/>
      <w:r w:rsidRPr="00A55185">
        <w:rPr>
          <w:b/>
          <w:color w:val="auto"/>
          <w:sz w:val="18"/>
          <w:szCs w:val="18"/>
        </w:rPr>
        <w:t>/Yılsonu/Bütünleme</w:t>
      </w:r>
      <w:r w:rsidRPr="00A55185">
        <w:rPr>
          <w:b/>
          <w:bCs/>
          <w:color w:val="auto"/>
          <w:sz w:val="18"/>
          <w:szCs w:val="18"/>
        </w:rPr>
        <w:t xml:space="preserve"> Sınav Notu Alt Limiti (YSAL) </w:t>
      </w:r>
    </w:p>
    <w:p w:rsidR="00014F4C" w:rsidRPr="00A55185" w:rsidRDefault="00014F4C" w:rsidP="00014F4C">
      <w:pPr>
        <w:pStyle w:val="Default"/>
        <w:ind w:firstLine="709"/>
        <w:jc w:val="both"/>
        <w:rPr>
          <w:color w:val="auto"/>
          <w:sz w:val="18"/>
          <w:szCs w:val="18"/>
        </w:rPr>
      </w:pPr>
      <w:r w:rsidRPr="00A55185">
        <w:rPr>
          <w:b/>
          <w:bCs/>
          <w:color w:val="auto"/>
          <w:sz w:val="18"/>
          <w:szCs w:val="18"/>
        </w:rPr>
        <w:t xml:space="preserve">MADDE </w:t>
      </w:r>
      <w:r w:rsidR="00A92217" w:rsidRPr="00A55185">
        <w:rPr>
          <w:b/>
          <w:bCs/>
          <w:color w:val="auto"/>
          <w:sz w:val="18"/>
          <w:szCs w:val="18"/>
        </w:rPr>
        <w:t>9</w:t>
      </w:r>
      <w:r w:rsidRPr="00A55185">
        <w:rPr>
          <w:b/>
          <w:bCs/>
          <w:color w:val="auto"/>
          <w:sz w:val="18"/>
          <w:szCs w:val="18"/>
        </w:rPr>
        <w:t xml:space="preserve">- </w:t>
      </w:r>
      <w:r w:rsidRPr="00A55185">
        <w:rPr>
          <w:color w:val="auto"/>
          <w:sz w:val="18"/>
          <w:szCs w:val="18"/>
        </w:rPr>
        <w:t>(1) Bağıl Değerlendirme Sisteminde yarıyıl içi</w:t>
      </w:r>
      <w:r w:rsidR="00BA1766" w:rsidRPr="00A55185">
        <w:rPr>
          <w:color w:val="auto"/>
          <w:sz w:val="18"/>
          <w:szCs w:val="18"/>
        </w:rPr>
        <w:t xml:space="preserve"> </w:t>
      </w:r>
      <w:r w:rsidRPr="00A55185">
        <w:rPr>
          <w:color w:val="auto"/>
          <w:sz w:val="18"/>
          <w:szCs w:val="18"/>
        </w:rPr>
        <w:t xml:space="preserve">ara sınav notlarına bakılmaksızın öğrencilerin başarı notunun hesaplanabilmesi için </w:t>
      </w:r>
      <w:proofErr w:type="spellStart"/>
      <w:r w:rsidRPr="00A55185">
        <w:rPr>
          <w:color w:val="auto"/>
          <w:sz w:val="18"/>
          <w:szCs w:val="18"/>
        </w:rPr>
        <w:t>Yarıyılsonu</w:t>
      </w:r>
      <w:proofErr w:type="spellEnd"/>
      <w:r w:rsidRPr="00A55185">
        <w:rPr>
          <w:color w:val="auto"/>
          <w:sz w:val="18"/>
          <w:szCs w:val="18"/>
        </w:rPr>
        <w:t xml:space="preserve">/Yılsonu/Bütünleme sınavından </w:t>
      </w:r>
      <w:r w:rsidRPr="00A55185">
        <w:rPr>
          <w:b/>
          <w:color w:val="auto"/>
          <w:sz w:val="18"/>
          <w:szCs w:val="18"/>
        </w:rPr>
        <w:t>100</w:t>
      </w:r>
      <w:r w:rsidRPr="00A55185">
        <w:rPr>
          <w:color w:val="auto"/>
          <w:sz w:val="18"/>
          <w:szCs w:val="18"/>
        </w:rPr>
        <w:t xml:space="preserve"> üzerinden en az </w:t>
      </w:r>
      <w:r w:rsidRPr="00A55185">
        <w:rPr>
          <w:b/>
          <w:color w:val="auto"/>
          <w:sz w:val="18"/>
          <w:szCs w:val="18"/>
        </w:rPr>
        <w:t xml:space="preserve">35 </w:t>
      </w:r>
      <w:r w:rsidRPr="00A55185">
        <w:rPr>
          <w:color w:val="auto"/>
          <w:sz w:val="18"/>
          <w:szCs w:val="18"/>
        </w:rPr>
        <w:t xml:space="preserve">almaları gerekir. </w:t>
      </w:r>
      <w:proofErr w:type="spellStart"/>
      <w:r w:rsidRPr="00A55185">
        <w:rPr>
          <w:color w:val="auto"/>
          <w:sz w:val="18"/>
          <w:szCs w:val="18"/>
        </w:rPr>
        <w:t>Yarıyılsonu</w:t>
      </w:r>
      <w:proofErr w:type="spellEnd"/>
      <w:r w:rsidRPr="00A55185">
        <w:rPr>
          <w:color w:val="auto"/>
          <w:sz w:val="18"/>
          <w:szCs w:val="18"/>
        </w:rPr>
        <w:t xml:space="preserve">/Yılsonu/Bütünleme sınav notu </w:t>
      </w:r>
      <w:r w:rsidRPr="00A55185">
        <w:rPr>
          <w:b/>
          <w:color w:val="auto"/>
          <w:sz w:val="18"/>
          <w:szCs w:val="18"/>
        </w:rPr>
        <w:t>35’</w:t>
      </w:r>
      <w:r w:rsidRPr="00A55185">
        <w:rPr>
          <w:color w:val="auto"/>
          <w:sz w:val="18"/>
          <w:szCs w:val="18"/>
        </w:rPr>
        <w:t>in altında kalan öğrencilere</w:t>
      </w:r>
      <w:r w:rsidR="00CA3335" w:rsidRPr="00A55185">
        <w:rPr>
          <w:color w:val="auto"/>
          <w:sz w:val="18"/>
          <w:szCs w:val="18"/>
        </w:rPr>
        <w:t xml:space="preserve"> doğrudan </w:t>
      </w:r>
      <w:r w:rsidR="00CA3335" w:rsidRPr="00A55185">
        <w:rPr>
          <w:b/>
          <w:color w:val="auto"/>
          <w:sz w:val="18"/>
          <w:szCs w:val="18"/>
        </w:rPr>
        <w:t>FF</w:t>
      </w:r>
      <w:r w:rsidR="00CA3335" w:rsidRPr="00A55185">
        <w:rPr>
          <w:color w:val="auto"/>
          <w:sz w:val="18"/>
          <w:szCs w:val="18"/>
        </w:rPr>
        <w:t xml:space="preserve"> notu verilir.</w:t>
      </w:r>
    </w:p>
    <w:p w:rsidR="00A55185" w:rsidRDefault="00A55185" w:rsidP="00BA1766">
      <w:pPr>
        <w:pStyle w:val="Default"/>
        <w:ind w:firstLine="709"/>
        <w:jc w:val="both"/>
        <w:rPr>
          <w:b/>
          <w:bCs/>
          <w:color w:val="auto"/>
          <w:sz w:val="18"/>
          <w:szCs w:val="18"/>
        </w:rPr>
      </w:pPr>
      <w:bookmarkStart w:id="2" w:name="bookmark7"/>
      <w:bookmarkEnd w:id="1"/>
    </w:p>
    <w:p w:rsidR="00BA1766" w:rsidRPr="00A55185" w:rsidRDefault="00BA1766" w:rsidP="00BA1766">
      <w:pPr>
        <w:pStyle w:val="Default"/>
        <w:ind w:firstLine="709"/>
        <w:jc w:val="both"/>
        <w:rPr>
          <w:color w:val="auto"/>
          <w:sz w:val="18"/>
          <w:szCs w:val="18"/>
        </w:rPr>
      </w:pPr>
      <w:r w:rsidRPr="00A55185">
        <w:rPr>
          <w:b/>
          <w:bCs/>
          <w:color w:val="auto"/>
          <w:sz w:val="18"/>
          <w:szCs w:val="18"/>
        </w:rPr>
        <w:t xml:space="preserve">Dönem Sonu Ham Başarı Notunun (HBN) Hesaplanması </w:t>
      </w:r>
    </w:p>
    <w:p w:rsidR="00BA1766" w:rsidRPr="00A55185" w:rsidRDefault="00BA1766" w:rsidP="00BA1766">
      <w:pPr>
        <w:pStyle w:val="Default"/>
        <w:ind w:firstLine="709"/>
        <w:jc w:val="both"/>
        <w:rPr>
          <w:color w:val="auto"/>
          <w:sz w:val="18"/>
          <w:szCs w:val="18"/>
        </w:rPr>
      </w:pPr>
      <w:r w:rsidRPr="00A55185">
        <w:rPr>
          <w:b/>
          <w:bCs/>
          <w:color w:val="auto"/>
          <w:sz w:val="18"/>
          <w:szCs w:val="18"/>
        </w:rPr>
        <w:t>MADDE 1</w:t>
      </w:r>
      <w:r w:rsidR="00A92217" w:rsidRPr="00A55185">
        <w:rPr>
          <w:b/>
          <w:bCs/>
          <w:color w:val="auto"/>
          <w:sz w:val="18"/>
          <w:szCs w:val="18"/>
        </w:rPr>
        <w:t>0</w:t>
      </w:r>
      <w:r w:rsidRPr="00A55185">
        <w:rPr>
          <w:b/>
          <w:bCs/>
          <w:color w:val="auto"/>
          <w:sz w:val="18"/>
          <w:szCs w:val="18"/>
        </w:rPr>
        <w:t xml:space="preserve">- </w:t>
      </w:r>
      <w:r w:rsidRPr="00A55185">
        <w:rPr>
          <w:color w:val="auto"/>
          <w:sz w:val="18"/>
          <w:szCs w:val="18"/>
        </w:rPr>
        <w:t xml:space="preserve">(1) HBN, öğrencilerin yarıyıl içi ara sınav ve </w:t>
      </w:r>
      <w:proofErr w:type="spellStart"/>
      <w:r w:rsidRPr="00A55185">
        <w:rPr>
          <w:color w:val="auto"/>
          <w:sz w:val="18"/>
          <w:szCs w:val="18"/>
        </w:rPr>
        <w:t>Yarıyılsonu</w:t>
      </w:r>
      <w:proofErr w:type="spellEnd"/>
      <w:r w:rsidRPr="00A55185">
        <w:rPr>
          <w:color w:val="auto"/>
          <w:sz w:val="18"/>
          <w:szCs w:val="18"/>
        </w:rPr>
        <w:t xml:space="preserve">/Yılsonu/Bütünleme sınavlarının ağırlıklı aritmetik ortalamasıdır. </w:t>
      </w:r>
      <w:proofErr w:type="spellStart"/>
      <w:r w:rsidRPr="00A55185">
        <w:rPr>
          <w:color w:val="auto"/>
          <w:sz w:val="18"/>
          <w:szCs w:val="18"/>
        </w:rPr>
        <w:t>HBN’nin</w:t>
      </w:r>
      <w:proofErr w:type="spellEnd"/>
      <w:r w:rsidRPr="00A55185">
        <w:rPr>
          <w:color w:val="auto"/>
          <w:sz w:val="18"/>
          <w:szCs w:val="18"/>
        </w:rPr>
        <w:t xml:space="preserve"> hesaplanmasında yarıyıl içi ara sınavdan elde edilen puanın yüzde 40’ı, Yarıyılsonu/Yılsonu/Bütünleme sınavlarından elde edilen puanın yüzde 60’ı alınır.</w:t>
      </w:r>
    </w:p>
    <w:p w:rsidR="00FC782C" w:rsidRPr="00A55185" w:rsidRDefault="00FC782C" w:rsidP="00BA1766">
      <w:pPr>
        <w:pStyle w:val="Default"/>
        <w:ind w:firstLine="709"/>
        <w:jc w:val="both"/>
        <w:rPr>
          <w:color w:val="auto"/>
          <w:sz w:val="18"/>
          <w:szCs w:val="18"/>
        </w:rPr>
      </w:pPr>
      <w:r w:rsidRPr="00A55185">
        <w:rPr>
          <w:color w:val="auto"/>
          <w:sz w:val="18"/>
          <w:szCs w:val="18"/>
        </w:rPr>
        <w:t xml:space="preserve">(2) </w:t>
      </w:r>
      <w:r w:rsidR="00D30ECE" w:rsidRPr="00A55185">
        <w:rPr>
          <w:b/>
          <w:color w:val="auto"/>
          <w:sz w:val="18"/>
          <w:szCs w:val="18"/>
        </w:rPr>
        <w:t>(Değişik:</w:t>
      </w:r>
      <w:r w:rsidR="00A55185" w:rsidRPr="00A55185">
        <w:rPr>
          <w:b/>
          <w:color w:val="auto"/>
          <w:sz w:val="18"/>
          <w:szCs w:val="18"/>
        </w:rPr>
        <w:t xml:space="preserve"> Senato- </w:t>
      </w:r>
      <w:r w:rsidR="00D30ECE" w:rsidRPr="00A55185">
        <w:rPr>
          <w:b/>
          <w:color w:val="auto"/>
          <w:sz w:val="18"/>
          <w:szCs w:val="18"/>
        </w:rPr>
        <w:t>2016/3-2)</w:t>
      </w:r>
      <w:r w:rsidR="00D30ECE" w:rsidRPr="00A55185">
        <w:rPr>
          <w:color w:val="auto"/>
          <w:sz w:val="18"/>
          <w:szCs w:val="18"/>
        </w:rPr>
        <w:t xml:space="preserve"> </w:t>
      </w:r>
      <w:r w:rsidRPr="00A55185">
        <w:rPr>
          <w:color w:val="auto"/>
          <w:sz w:val="18"/>
          <w:szCs w:val="18"/>
        </w:rPr>
        <w:t xml:space="preserve">Bütünleme sınavının değerlendirilmesi, </w:t>
      </w:r>
      <w:proofErr w:type="spellStart"/>
      <w:r w:rsidRPr="00A55185">
        <w:rPr>
          <w:color w:val="auto"/>
          <w:sz w:val="18"/>
          <w:szCs w:val="18"/>
        </w:rPr>
        <w:t>Yarıyılsonu</w:t>
      </w:r>
      <w:proofErr w:type="spellEnd"/>
      <w:r w:rsidRPr="00A55185">
        <w:rPr>
          <w:color w:val="auto"/>
          <w:sz w:val="18"/>
          <w:szCs w:val="18"/>
        </w:rPr>
        <w:t>/Yılsonu sınavı</w:t>
      </w:r>
      <w:r w:rsidR="005D67F6" w:rsidRPr="00A55185">
        <w:rPr>
          <w:color w:val="auto"/>
          <w:sz w:val="18"/>
          <w:szCs w:val="18"/>
        </w:rPr>
        <w:t xml:space="preserve"> hesaplama sistemi ve aralıklarına </w:t>
      </w:r>
      <w:r w:rsidRPr="00A55185">
        <w:rPr>
          <w:color w:val="auto"/>
          <w:sz w:val="18"/>
          <w:szCs w:val="18"/>
        </w:rPr>
        <w:t xml:space="preserve">göre </w:t>
      </w:r>
      <w:r w:rsidR="005D67F6" w:rsidRPr="00A55185">
        <w:rPr>
          <w:color w:val="auto"/>
          <w:sz w:val="18"/>
          <w:szCs w:val="18"/>
        </w:rPr>
        <w:t xml:space="preserve">yapılır. </w:t>
      </w:r>
    </w:p>
    <w:bookmarkEnd w:id="2"/>
    <w:p w:rsidR="00BA1766" w:rsidRPr="00A55185" w:rsidRDefault="00BA1766" w:rsidP="004125C9">
      <w:pPr>
        <w:pStyle w:val="Gvdemetni0"/>
        <w:shd w:val="clear" w:color="auto" w:fill="auto"/>
        <w:spacing w:after="0" w:line="240" w:lineRule="auto"/>
        <w:ind w:right="740"/>
        <w:rPr>
          <w:sz w:val="18"/>
          <w:szCs w:val="18"/>
        </w:rPr>
      </w:pPr>
    </w:p>
    <w:p w:rsidR="00886A9B" w:rsidRPr="00A55185" w:rsidRDefault="00886A9B" w:rsidP="004125C9">
      <w:pPr>
        <w:pStyle w:val="Default"/>
        <w:ind w:firstLine="709"/>
        <w:jc w:val="center"/>
        <w:rPr>
          <w:color w:val="auto"/>
          <w:sz w:val="18"/>
          <w:szCs w:val="18"/>
        </w:rPr>
      </w:pPr>
      <w:r w:rsidRPr="00A55185">
        <w:rPr>
          <w:b/>
          <w:bCs/>
          <w:color w:val="auto"/>
          <w:sz w:val="18"/>
          <w:szCs w:val="18"/>
        </w:rPr>
        <w:t>ÜÇÜNCÜ BÖLÜM</w:t>
      </w:r>
    </w:p>
    <w:p w:rsidR="00886A9B" w:rsidRPr="00A55185" w:rsidRDefault="00886A9B" w:rsidP="004125C9">
      <w:pPr>
        <w:pStyle w:val="Default"/>
        <w:ind w:firstLine="709"/>
        <w:jc w:val="center"/>
        <w:rPr>
          <w:b/>
          <w:bCs/>
          <w:color w:val="auto"/>
          <w:sz w:val="18"/>
          <w:szCs w:val="18"/>
        </w:rPr>
      </w:pPr>
      <w:r w:rsidRPr="00A55185">
        <w:rPr>
          <w:b/>
          <w:bCs/>
          <w:color w:val="auto"/>
          <w:sz w:val="18"/>
          <w:szCs w:val="18"/>
        </w:rPr>
        <w:t>Mutlak Değerlendirme Sistemi</w:t>
      </w:r>
      <w:r w:rsidR="001629BC" w:rsidRPr="00A55185">
        <w:rPr>
          <w:b/>
          <w:bCs/>
          <w:color w:val="auto"/>
          <w:sz w:val="18"/>
          <w:szCs w:val="18"/>
        </w:rPr>
        <w:t xml:space="preserve"> (MDS)</w:t>
      </w:r>
    </w:p>
    <w:p w:rsidR="00E1000A" w:rsidRPr="00A55185" w:rsidRDefault="00CB2DB7" w:rsidP="004125C9">
      <w:pPr>
        <w:pStyle w:val="Balk10"/>
        <w:keepNext/>
        <w:keepLines/>
        <w:shd w:val="clear" w:color="auto" w:fill="auto"/>
        <w:spacing w:before="0" w:line="240" w:lineRule="auto"/>
        <w:rPr>
          <w:b/>
          <w:sz w:val="18"/>
          <w:szCs w:val="18"/>
        </w:rPr>
      </w:pPr>
      <w:bookmarkStart w:id="3" w:name="bookmark8"/>
      <w:r w:rsidRPr="00A55185">
        <w:rPr>
          <w:b/>
          <w:sz w:val="18"/>
          <w:szCs w:val="18"/>
        </w:rPr>
        <w:t>Değerlendirme Yöntemi</w:t>
      </w:r>
      <w:bookmarkEnd w:id="3"/>
    </w:p>
    <w:p w:rsidR="00E1000A" w:rsidRPr="00A55185" w:rsidRDefault="00CB2DB7" w:rsidP="004125C9">
      <w:pPr>
        <w:pStyle w:val="Gvdemetni0"/>
        <w:shd w:val="clear" w:color="auto" w:fill="auto"/>
        <w:spacing w:after="0" w:line="240" w:lineRule="auto"/>
        <w:ind w:right="20" w:firstLine="700"/>
        <w:jc w:val="both"/>
        <w:rPr>
          <w:sz w:val="18"/>
          <w:szCs w:val="18"/>
        </w:rPr>
      </w:pPr>
      <w:r w:rsidRPr="00A55185">
        <w:rPr>
          <w:b/>
          <w:sz w:val="18"/>
          <w:szCs w:val="18"/>
        </w:rPr>
        <w:t>MADDE 1</w:t>
      </w:r>
      <w:r w:rsidR="00A92217" w:rsidRPr="00A55185">
        <w:rPr>
          <w:b/>
          <w:sz w:val="18"/>
          <w:szCs w:val="18"/>
        </w:rPr>
        <w:t>1</w:t>
      </w:r>
      <w:r w:rsidRPr="00A55185">
        <w:rPr>
          <w:b/>
          <w:sz w:val="18"/>
          <w:szCs w:val="18"/>
        </w:rPr>
        <w:t>-</w:t>
      </w:r>
      <w:r w:rsidRPr="00A55185">
        <w:rPr>
          <w:sz w:val="18"/>
          <w:szCs w:val="18"/>
        </w:rPr>
        <w:t xml:space="preserve"> (1) Mutlak değerlendirme sistemi, bir öğrencinin başarısını, öğrencinin ait olduğu gruptaki diğer öğrencilerin başarısına göre değil, her bir öğrencinin notunu bağımsız olarak, belirli mutlak standartlara göre ölçer.</w:t>
      </w:r>
    </w:p>
    <w:p w:rsidR="004125C9" w:rsidRPr="00A55185" w:rsidRDefault="004125C9" w:rsidP="004125C9">
      <w:pPr>
        <w:pStyle w:val="Gvdemetni0"/>
        <w:shd w:val="clear" w:color="auto" w:fill="auto"/>
        <w:spacing w:after="0" w:line="240" w:lineRule="auto"/>
        <w:ind w:right="20" w:firstLine="700"/>
        <w:jc w:val="both"/>
        <w:rPr>
          <w:sz w:val="18"/>
          <w:szCs w:val="18"/>
        </w:rPr>
      </w:pPr>
    </w:p>
    <w:p w:rsidR="00E1000A" w:rsidRPr="00A55185" w:rsidRDefault="00CB2DB7" w:rsidP="004125C9">
      <w:pPr>
        <w:pStyle w:val="Balk10"/>
        <w:keepNext/>
        <w:keepLines/>
        <w:shd w:val="clear" w:color="auto" w:fill="auto"/>
        <w:spacing w:before="0" w:line="240" w:lineRule="auto"/>
        <w:rPr>
          <w:b/>
          <w:sz w:val="18"/>
          <w:szCs w:val="18"/>
        </w:rPr>
      </w:pPr>
      <w:bookmarkStart w:id="4" w:name="bookmark9"/>
      <w:r w:rsidRPr="00A55185">
        <w:rPr>
          <w:b/>
          <w:sz w:val="18"/>
          <w:szCs w:val="18"/>
        </w:rPr>
        <w:lastRenderedPageBreak/>
        <w:t>Harf notlarının hesaplanması</w:t>
      </w:r>
      <w:bookmarkEnd w:id="4"/>
    </w:p>
    <w:p w:rsidR="00E1000A" w:rsidRPr="00A55185" w:rsidRDefault="00CB2DB7" w:rsidP="004125C9">
      <w:pPr>
        <w:pStyle w:val="Gvdemetni0"/>
        <w:shd w:val="clear" w:color="auto" w:fill="auto"/>
        <w:spacing w:after="0" w:line="240" w:lineRule="auto"/>
        <w:ind w:right="20" w:firstLine="700"/>
        <w:jc w:val="both"/>
        <w:rPr>
          <w:sz w:val="18"/>
          <w:szCs w:val="18"/>
        </w:rPr>
      </w:pPr>
      <w:r w:rsidRPr="00A55185">
        <w:rPr>
          <w:rStyle w:val="Gvdemetni115ptKaln"/>
          <w:sz w:val="18"/>
          <w:szCs w:val="18"/>
        </w:rPr>
        <w:t>MADDE 1</w:t>
      </w:r>
      <w:r w:rsidR="00A92217" w:rsidRPr="00A55185">
        <w:rPr>
          <w:rStyle w:val="Gvdemetni115ptKaln"/>
          <w:sz w:val="18"/>
          <w:szCs w:val="18"/>
        </w:rPr>
        <w:t>2</w:t>
      </w:r>
      <w:r w:rsidRPr="00A55185">
        <w:rPr>
          <w:rStyle w:val="Gvdemetni115ptKaln"/>
          <w:sz w:val="18"/>
          <w:szCs w:val="18"/>
        </w:rPr>
        <w:t xml:space="preserve">- </w:t>
      </w:r>
      <w:r w:rsidRPr="00A55185">
        <w:rPr>
          <w:sz w:val="18"/>
          <w:szCs w:val="18"/>
        </w:rPr>
        <w:t xml:space="preserve">(1) Öğrencilerin </w:t>
      </w:r>
      <w:proofErr w:type="spellStart"/>
      <w:r w:rsidRPr="00A55185">
        <w:rPr>
          <w:sz w:val="18"/>
          <w:szCs w:val="18"/>
        </w:rPr>
        <w:t>HBN'leri</w:t>
      </w:r>
      <w:proofErr w:type="spellEnd"/>
      <w:r w:rsidRPr="00A55185">
        <w:rPr>
          <w:sz w:val="18"/>
          <w:szCs w:val="18"/>
        </w:rPr>
        <w:t xml:space="preserve"> </w:t>
      </w:r>
      <w:r w:rsidRPr="00A55185">
        <w:rPr>
          <w:rStyle w:val="Gvdemetni115ptKaln"/>
          <w:sz w:val="18"/>
          <w:szCs w:val="18"/>
        </w:rPr>
        <w:t xml:space="preserve">Tablo 1’de </w:t>
      </w:r>
      <w:r w:rsidRPr="00A55185">
        <w:rPr>
          <w:sz w:val="18"/>
          <w:szCs w:val="18"/>
        </w:rPr>
        <w:t xml:space="preserve">gösterilen "mutlak </w:t>
      </w:r>
      <w:proofErr w:type="spellStart"/>
      <w:r w:rsidRPr="00A55185">
        <w:rPr>
          <w:sz w:val="18"/>
          <w:szCs w:val="18"/>
        </w:rPr>
        <w:t>aralıklar"a</w:t>
      </w:r>
      <w:proofErr w:type="spellEnd"/>
      <w:r w:rsidRPr="00A55185">
        <w:rPr>
          <w:sz w:val="18"/>
          <w:szCs w:val="18"/>
        </w:rPr>
        <w:t xml:space="preserve"> göre başarı notu olarak harfli notlara çevrilir. Üniversitenin MDS uygulayan tüm </w:t>
      </w:r>
      <w:proofErr w:type="spellStart"/>
      <w:r w:rsidRPr="00A55185">
        <w:rPr>
          <w:sz w:val="18"/>
          <w:szCs w:val="18"/>
        </w:rPr>
        <w:t>önlisans</w:t>
      </w:r>
      <w:proofErr w:type="spellEnd"/>
      <w:r w:rsidRPr="00A55185">
        <w:rPr>
          <w:sz w:val="18"/>
          <w:szCs w:val="18"/>
        </w:rPr>
        <w:t xml:space="preserve"> ve lisans birimlerinde/programla</w:t>
      </w:r>
      <w:r w:rsidR="00886A9B" w:rsidRPr="00A55185">
        <w:rPr>
          <w:sz w:val="18"/>
          <w:szCs w:val="18"/>
        </w:rPr>
        <w:t>rın</w:t>
      </w:r>
      <w:r w:rsidRPr="00A55185">
        <w:rPr>
          <w:sz w:val="18"/>
          <w:szCs w:val="18"/>
        </w:rPr>
        <w:t xml:space="preserve">da bu tablo kullanılır. Mutlak değerlendirme sisteminde küsuratlı </w:t>
      </w:r>
      <w:proofErr w:type="spellStart"/>
      <w:r w:rsidRPr="00A55185">
        <w:rPr>
          <w:sz w:val="18"/>
          <w:szCs w:val="18"/>
        </w:rPr>
        <w:t>HBN’ler</w:t>
      </w:r>
      <w:proofErr w:type="spellEnd"/>
      <w:r w:rsidRPr="00A55185">
        <w:rPr>
          <w:sz w:val="18"/>
          <w:szCs w:val="18"/>
        </w:rPr>
        <w:t xml:space="preserve"> en yakın (0,50 ve üzerindeki küsurlar bir üst) tam sayıya yuvarlanır.</w:t>
      </w:r>
    </w:p>
    <w:p w:rsidR="004F2D3B" w:rsidRDefault="004F2D3B" w:rsidP="004125C9">
      <w:pPr>
        <w:pStyle w:val="Default"/>
        <w:jc w:val="center"/>
        <w:rPr>
          <w:b/>
          <w:bCs/>
          <w:color w:val="auto"/>
          <w:sz w:val="18"/>
          <w:szCs w:val="18"/>
        </w:rPr>
      </w:pPr>
    </w:p>
    <w:p w:rsidR="00726CF3" w:rsidRPr="00A55185" w:rsidRDefault="00726CF3" w:rsidP="004125C9">
      <w:pPr>
        <w:pStyle w:val="Default"/>
        <w:jc w:val="center"/>
        <w:rPr>
          <w:b/>
          <w:bCs/>
          <w:color w:val="auto"/>
          <w:sz w:val="18"/>
          <w:szCs w:val="18"/>
        </w:rPr>
      </w:pPr>
    </w:p>
    <w:p w:rsidR="004F2D3B" w:rsidRPr="00A55185" w:rsidRDefault="004F2D3B" w:rsidP="004125C9">
      <w:pPr>
        <w:pStyle w:val="Default"/>
        <w:jc w:val="center"/>
        <w:rPr>
          <w:color w:val="auto"/>
          <w:sz w:val="18"/>
          <w:szCs w:val="18"/>
        </w:rPr>
      </w:pPr>
      <w:r w:rsidRPr="00A55185">
        <w:rPr>
          <w:b/>
          <w:bCs/>
          <w:color w:val="auto"/>
          <w:sz w:val="18"/>
          <w:szCs w:val="18"/>
        </w:rPr>
        <w:t>Tablo 1 – Mutlak Aralıklar</w:t>
      </w:r>
    </w:p>
    <w:p w:rsidR="004F2D3B" w:rsidRPr="00A55185" w:rsidRDefault="004F2D3B" w:rsidP="004F2D3B">
      <w:pPr>
        <w:pStyle w:val="Gvdemetni0"/>
        <w:shd w:val="clear" w:color="auto" w:fill="auto"/>
        <w:spacing w:after="0" w:line="240" w:lineRule="auto"/>
        <w:ind w:right="20" w:firstLine="700"/>
        <w:jc w:val="both"/>
        <w:rPr>
          <w:sz w:val="18"/>
          <w:szCs w:val="18"/>
        </w:rPr>
      </w:pPr>
    </w:p>
    <w:p w:rsidR="00726CF3" w:rsidRPr="00A55185" w:rsidRDefault="00726CF3" w:rsidP="004F2D3B">
      <w:pPr>
        <w:pStyle w:val="Gvdemetni0"/>
        <w:shd w:val="clear" w:color="auto" w:fill="auto"/>
        <w:spacing w:after="0" w:line="240" w:lineRule="auto"/>
        <w:ind w:right="20" w:firstLine="700"/>
        <w:jc w:val="both"/>
        <w:rPr>
          <w:sz w:val="18"/>
          <w:szCs w:val="18"/>
        </w:rPr>
      </w:pPr>
    </w:p>
    <w:tbl>
      <w:tblPr>
        <w:tblpPr w:leftFromText="141" w:rightFromText="141" w:vertAnchor="text" w:horzAnchor="margin" w:tblpXSpec="center" w:tblpY="4"/>
        <w:tblOverlap w:val="never"/>
        <w:tblW w:w="3831" w:type="dxa"/>
        <w:tblBorders>
          <w:top w:val="nil"/>
          <w:left w:val="nil"/>
          <w:bottom w:val="nil"/>
          <w:right w:val="nil"/>
        </w:tblBorders>
        <w:tblLook w:val="0000"/>
      </w:tblPr>
      <w:tblGrid>
        <w:gridCol w:w="1588"/>
        <w:gridCol w:w="919"/>
        <w:gridCol w:w="1324"/>
      </w:tblGrid>
      <w:tr w:rsidR="004F2D3B" w:rsidRPr="00A55185" w:rsidTr="004F2D3B">
        <w:trPr>
          <w:trHeight w:val="329"/>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rPr>
                <w:color w:val="auto"/>
                <w:sz w:val="18"/>
                <w:szCs w:val="18"/>
              </w:rPr>
            </w:pPr>
            <w:r w:rsidRPr="00A55185">
              <w:rPr>
                <w:b/>
                <w:bCs/>
                <w:color w:val="auto"/>
                <w:sz w:val="18"/>
                <w:szCs w:val="18"/>
              </w:rPr>
              <w:t>Dörtlük Sistem Notu</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rPr>
                <w:color w:val="auto"/>
                <w:sz w:val="18"/>
                <w:szCs w:val="18"/>
              </w:rPr>
            </w:pPr>
            <w:r w:rsidRPr="00A55185">
              <w:rPr>
                <w:b/>
                <w:bCs/>
                <w:color w:val="auto"/>
                <w:sz w:val="18"/>
                <w:szCs w:val="18"/>
              </w:rPr>
              <w:t xml:space="preserve">Harf Notu </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rPr>
                <w:color w:val="auto"/>
                <w:sz w:val="18"/>
                <w:szCs w:val="18"/>
              </w:rPr>
            </w:pPr>
            <w:r w:rsidRPr="00A55185">
              <w:rPr>
                <w:b/>
                <w:sz w:val="18"/>
                <w:szCs w:val="18"/>
              </w:rPr>
              <w:t>HBN Aralıkları</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4,00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AA</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90 – 100</w:t>
            </w:r>
          </w:p>
        </w:tc>
      </w:tr>
      <w:tr w:rsidR="004F2D3B" w:rsidRPr="00A55185" w:rsidTr="004F2D3B">
        <w:trPr>
          <w:trHeight w:val="214"/>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BA</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85 – 89</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BB</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75 – 84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2,50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CB</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65 – 74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CC</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55 – 64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DC</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45 – 54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DD</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35 – 44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0,50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FD</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25 – 34</w:t>
            </w:r>
          </w:p>
        </w:tc>
      </w:tr>
      <w:tr w:rsidR="004F2D3B" w:rsidRPr="00A55185" w:rsidTr="004F2D3B">
        <w:trPr>
          <w:trHeight w:val="216"/>
        </w:trPr>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FF</w:t>
            </w:r>
          </w:p>
        </w:tc>
        <w:tc>
          <w:tcPr>
            <w:tcW w:w="0" w:type="auto"/>
            <w:tcBorders>
              <w:top w:val="single" w:sz="4" w:space="0" w:color="auto"/>
              <w:left w:val="single" w:sz="4" w:space="0" w:color="auto"/>
              <w:bottom w:val="single" w:sz="4" w:space="0" w:color="auto"/>
              <w:right w:val="single" w:sz="4" w:space="0" w:color="auto"/>
            </w:tcBorders>
          </w:tcPr>
          <w:p w:rsidR="004F2D3B" w:rsidRPr="00A55185" w:rsidRDefault="004F2D3B" w:rsidP="004F2D3B">
            <w:pPr>
              <w:pStyle w:val="Default"/>
              <w:jc w:val="center"/>
              <w:rPr>
                <w:color w:val="auto"/>
                <w:sz w:val="18"/>
                <w:szCs w:val="18"/>
              </w:rPr>
            </w:pPr>
            <w:r w:rsidRPr="00A55185">
              <w:rPr>
                <w:color w:val="auto"/>
                <w:sz w:val="18"/>
                <w:szCs w:val="18"/>
              </w:rPr>
              <w:t>0 – 24</w:t>
            </w:r>
          </w:p>
        </w:tc>
      </w:tr>
    </w:tbl>
    <w:p w:rsidR="004F2D3B" w:rsidRPr="00A55185" w:rsidRDefault="004F2D3B">
      <w:pPr>
        <w:pStyle w:val="Gvdemetni0"/>
        <w:shd w:val="clear" w:color="auto" w:fill="auto"/>
        <w:spacing w:after="0"/>
        <w:ind w:right="20" w:firstLine="700"/>
        <w:jc w:val="both"/>
        <w:rPr>
          <w:sz w:val="18"/>
          <w:szCs w:val="18"/>
        </w:rPr>
      </w:pPr>
    </w:p>
    <w:p w:rsidR="004F2D3B" w:rsidRPr="00A55185" w:rsidRDefault="004F2D3B">
      <w:pPr>
        <w:pStyle w:val="Gvdemetni0"/>
        <w:shd w:val="clear" w:color="auto" w:fill="auto"/>
        <w:spacing w:after="0"/>
        <w:ind w:right="20" w:firstLine="700"/>
        <w:jc w:val="both"/>
        <w:rPr>
          <w:sz w:val="18"/>
          <w:szCs w:val="18"/>
        </w:rPr>
      </w:pPr>
    </w:p>
    <w:p w:rsidR="00E1000A" w:rsidRPr="00A55185" w:rsidRDefault="00E1000A">
      <w:pPr>
        <w:rPr>
          <w:rFonts w:ascii="Times New Roman" w:hAnsi="Times New Roman" w:cs="Times New Roman"/>
          <w:sz w:val="18"/>
          <w:szCs w:val="18"/>
        </w:rPr>
      </w:pPr>
    </w:p>
    <w:p w:rsidR="00886A9B" w:rsidRPr="00A55185" w:rsidRDefault="00886A9B">
      <w:pPr>
        <w:pStyle w:val="Balk10"/>
        <w:keepNext/>
        <w:keepLines/>
        <w:shd w:val="clear" w:color="auto" w:fill="auto"/>
        <w:spacing w:before="793" w:line="269" w:lineRule="exact"/>
        <w:ind w:left="720" w:right="3120" w:firstLine="2520"/>
        <w:jc w:val="left"/>
        <w:rPr>
          <w:sz w:val="18"/>
          <w:szCs w:val="18"/>
        </w:rPr>
      </w:pPr>
      <w:bookmarkStart w:id="5" w:name="bookmark10"/>
    </w:p>
    <w:p w:rsidR="004F2D3B" w:rsidRPr="00A55185" w:rsidRDefault="004F2D3B" w:rsidP="004F2D3B">
      <w:pPr>
        <w:pStyle w:val="Balk10"/>
        <w:keepNext/>
        <w:keepLines/>
        <w:shd w:val="clear" w:color="auto" w:fill="auto"/>
        <w:spacing w:before="0" w:line="240" w:lineRule="auto"/>
        <w:ind w:left="720" w:right="3120" w:firstLine="2520"/>
        <w:jc w:val="left"/>
        <w:rPr>
          <w:sz w:val="18"/>
          <w:szCs w:val="18"/>
        </w:rPr>
      </w:pPr>
    </w:p>
    <w:p w:rsidR="004F2D3B" w:rsidRPr="00A55185" w:rsidRDefault="004F2D3B" w:rsidP="004F2D3B">
      <w:pPr>
        <w:pStyle w:val="Balk10"/>
        <w:keepNext/>
        <w:keepLines/>
        <w:shd w:val="clear" w:color="auto" w:fill="auto"/>
        <w:spacing w:before="0" w:line="240" w:lineRule="auto"/>
        <w:ind w:left="720" w:right="3120" w:firstLine="2520"/>
        <w:jc w:val="left"/>
        <w:rPr>
          <w:sz w:val="18"/>
          <w:szCs w:val="18"/>
        </w:rPr>
      </w:pPr>
    </w:p>
    <w:p w:rsidR="004F2D3B" w:rsidRPr="00A55185" w:rsidRDefault="004F2D3B" w:rsidP="004F2D3B">
      <w:pPr>
        <w:pStyle w:val="Default"/>
        <w:ind w:firstLine="709"/>
        <w:jc w:val="center"/>
        <w:rPr>
          <w:b/>
          <w:bCs/>
          <w:color w:val="auto"/>
          <w:sz w:val="18"/>
          <w:szCs w:val="18"/>
        </w:rPr>
      </w:pPr>
    </w:p>
    <w:p w:rsidR="004F2D3B" w:rsidRPr="00A55185" w:rsidRDefault="004F2D3B" w:rsidP="004F2D3B">
      <w:pPr>
        <w:pStyle w:val="Default"/>
        <w:ind w:firstLine="709"/>
        <w:jc w:val="center"/>
        <w:rPr>
          <w:b/>
          <w:bCs/>
          <w:color w:val="auto"/>
          <w:sz w:val="18"/>
          <w:szCs w:val="18"/>
        </w:rPr>
      </w:pPr>
    </w:p>
    <w:p w:rsidR="00726CF3" w:rsidRPr="00A55185" w:rsidRDefault="00726CF3" w:rsidP="004F2D3B">
      <w:pPr>
        <w:pStyle w:val="Default"/>
        <w:ind w:firstLine="709"/>
        <w:jc w:val="center"/>
        <w:rPr>
          <w:b/>
          <w:bCs/>
          <w:color w:val="auto"/>
          <w:sz w:val="18"/>
          <w:szCs w:val="18"/>
        </w:rPr>
      </w:pPr>
    </w:p>
    <w:p w:rsidR="00726CF3" w:rsidRPr="00A55185" w:rsidRDefault="00726CF3" w:rsidP="004F2D3B">
      <w:pPr>
        <w:pStyle w:val="Default"/>
        <w:ind w:firstLine="709"/>
        <w:jc w:val="center"/>
        <w:rPr>
          <w:b/>
          <w:bCs/>
          <w:color w:val="auto"/>
          <w:sz w:val="18"/>
          <w:szCs w:val="18"/>
        </w:rPr>
      </w:pPr>
    </w:p>
    <w:p w:rsidR="004F2D3B" w:rsidRPr="00A55185" w:rsidRDefault="004F2D3B" w:rsidP="004F2D3B">
      <w:pPr>
        <w:pStyle w:val="Default"/>
        <w:ind w:firstLine="709"/>
        <w:jc w:val="center"/>
        <w:rPr>
          <w:color w:val="auto"/>
          <w:sz w:val="18"/>
          <w:szCs w:val="18"/>
        </w:rPr>
      </w:pPr>
      <w:r w:rsidRPr="00A55185">
        <w:rPr>
          <w:b/>
          <w:bCs/>
          <w:color w:val="auto"/>
          <w:sz w:val="18"/>
          <w:szCs w:val="18"/>
        </w:rPr>
        <w:t>DÖRDÜNCÜ BÖLÜM</w:t>
      </w:r>
    </w:p>
    <w:p w:rsidR="004F2D3B" w:rsidRPr="00A55185" w:rsidRDefault="004F2D3B" w:rsidP="004F2D3B">
      <w:pPr>
        <w:pStyle w:val="Default"/>
        <w:ind w:firstLine="709"/>
        <w:jc w:val="center"/>
        <w:rPr>
          <w:b/>
          <w:bCs/>
          <w:color w:val="auto"/>
          <w:sz w:val="18"/>
          <w:szCs w:val="18"/>
        </w:rPr>
      </w:pPr>
      <w:r w:rsidRPr="00A55185">
        <w:rPr>
          <w:b/>
          <w:bCs/>
          <w:color w:val="auto"/>
          <w:sz w:val="18"/>
          <w:szCs w:val="18"/>
        </w:rPr>
        <w:t>Bağıl Değerlendirme Sistemi (BDS)</w:t>
      </w:r>
    </w:p>
    <w:p w:rsidR="00E1000A" w:rsidRPr="00A55185" w:rsidRDefault="00CB2DB7" w:rsidP="004F2D3B">
      <w:pPr>
        <w:pStyle w:val="Balk10"/>
        <w:keepNext/>
        <w:keepLines/>
        <w:shd w:val="clear" w:color="auto" w:fill="auto"/>
        <w:spacing w:before="0" w:line="240" w:lineRule="auto"/>
        <w:ind w:right="3120"/>
        <w:jc w:val="left"/>
        <w:rPr>
          <w:b/>
          <w:sz w:val="18"/>
          <w:szCs w:val="18"/>
        </w:rPr>
      </w:pPr>
      <w:r w:rsidRPr="00A55185">
        <w:rPr>
          <w:b/>
          <w:sz w:val="18"/>
          <w:szCs w:val="18"/>
        </w:rPr>
        <w:t>Değerlendirme Yöntemi</w:t>
      </w:r>
      <w:bookmarkEnd w:id="5"/>
    </w:p>
    <w:p w:rsidR="004F2D3B" w:rsidRPr="00A55185" w:rsidRDefault="00CB2DB7" w:rsidP="004F2D3B">
      <w:pPr>
        <w:pStyle w:val="Gvdemetni0"/>
        <w:shd w:val="clear" w:color="auto" w:fill="auto"/>
        <w:spacing w:after="0" w:line="240" w:lineRule="auto"/>
        <w:ind w:left="20" w:right="20" w:firstLine="700"/>
        <w:jc w:val="both"/>
        <w:rPr>
          <w:sz w:val="18"/>
          <w:szCs w:val="18"/>
        </w:rPr>
      </w:pPr>
      <w:r w:rsidRPr="00A55185">
        <w:rPr>
          <w:b/>
          <w:sz w:val="18"/>
          <w:szCs w:val="18"/>
        </w:rPr>
        <w:t>MADDE 1</w:t>
      </w:r>
      <w:r w:rsidR="00A92217" w:rsidRPr="00A55185">
        <w:rPr>
          <w:b/>
          <w:sz w:val="18"/>
          <w:szCs w:val="18"/>
        </w:rPr>
        <w:t>3</w:t>
      </w:r>
      <w:r w:rsidRPr="00A55185">
        <w:rPr>
          <w:b/>
          <w:sz w:val="18"/>
          <w:szCs w:val="18"/>
        </w:rPr>
        <w:t>-</w:t>
      </w:r>
      <w:r w:rsidRPr="00A55185">
        <w:rPr>
          <w:sz w:val="18"/>
          <w:szCs w:val="18"/>
        </w:rPr>
        <w:t xml:space="preserve"> (1) Bağıl değerlendirme sistemi, bir öğrencinin başarısını mutlak standartlara göre değil öğrencinin ait olduğu grubun genel başarısına göre ölçmeyi hedefleyen istatistik temelli bir yöntemdir. Bu sistemde bir notun, grubun genel HBN ortalamasından pozitif yönde uzaklaşması başarının artması, tersi yönde uzaklaşması ise başarının azalması olarak yorumlanır. Bağıl sistemin uygulanma esasları aşağıdaki maddede verilmiştir.</w:t>
      </w:r>
      <w:r w:rsidR="004F2D3B" w:rsidRPr="00A55185">
        <w:rPr>
          <w:sz w:val="18"/>
          <w:szCs w:val="18"/>
        </w:rPr>
        <w:t xml:space="preserve"> </w:t>
      </w:r>
    </w:p>
    <w:p w:rsidR="004125C9" w:rsidRPr="00A55185" w:rsidRDefault="004125C9" w:rsidP="004F2D3B">
      <w:pPr>
        <w:pStyle w:val="Gvdemetni0"/>
        <w:shd w:val="clear" w:color="auto" w:fill="auto"/>
        <w:spacing w:after="0" w:line="240" w:lineRule="auto"/>
        <w:ind w:left="20" w:right="20" w:firstLine="700"/>
        <w:jc w:val="both"/>
        <w:rPr>
          <w:sz w:val="18"/>
          <w:szCs w:val="18"/>
        </w:rPr>
      </w:pPr>
    </w:p>
    <w:p w:rsidR="00E1000A" w:rsidRPr="00A55185" w:rsidRDefault="00CB2DB7" w:rsidP="004F2D3B">
      <w:pPr>
        <w:pStyle w:val="Balk120"/>
        <w:keepNext/>
        <w:keepLines/>
        <w:shd w:val="clear" w:color="auto" w:fill="auto"/>
        <w:spacing w:before="0" w:line="240" w:lineRule="auto"/>
        <w:ind w:left="20"/>
        <w:rPr>
          <w:sz w:val="18"/>
          <w:szCs w:val="18"/>
        </w:rPr>
      </w:pPr>
      <w:bookmarkStart w:id="6" w:name="bookmark11"/>
      <w:r w:rsidRPr="00A55185">
        <w:rPr>
          <w:sz w:val="18"/>
          <w:szCs w:val="18"/>
        </w:rPr>
        <w:t>Harf notlarının hesaplanması</w:t>
      </w:r>
      <w:bookmarkEnd w:id="6"/>
    </w:p>
    <w:p w:rsidR="00E1000A" w:rsidRPr="00A55185" w:rsidRDefault="00CB2DB7" w:rsidP="004F2D3B">
      <w:pPr>
        <w:pStyle w:val="Gvdemetni0"/>
        <w:shd w:val="clear" w:color="auto" w:fill="auto"/>
        <w:spacing w:after="0" w:line="240" w:lineRule="auto"/>
        <w:ind w:left="20" w:firstLine="700"/>
        <w:jc w:val="both"/>
        <w:rPr>
          <w:sz w:val="18"/>
          <w:szCs w:val="18"/>
        </w:rPr>
      </w:pPr>
      <w:r w:rsidRPr="00A55185">
        <w:rPr>
          <w:b/>
          <w:sz w:val="18"/>
          <w:szCs w:val="18"/>
        </w:rPr>
        <w:t>MADDE 1</w:t>
      </w:r>
      <w:r w:rsidR="00A92217" w:rsidRPr="00A55185">
        <w:rPr>
          <w:b/>
          <w:sz w:val="18"/>
          <w:szCs w:val="18"/>
        </w:rPr>
        <w:t>4</w:t>
      </w:r>
      <w:r w:rsidRPr="00A55185">
        <w:rPr>
          <w:b/>
          <w:sz w:val="18"/>
          <w:szCs w:val="18"/>
        </w:rPr>
        <w:t xml:space="preserve"> </w:t>
      </w:r>
      <w:r w:rsidRPr="00A55185">
        <w:rPr>
          <w:sz w:val="18"/>
          <w:szCs w:val="18"/>
        </w:rPr>
        <w:t xml:space="preserve">- </w:t>
      </w:r>
      <w:r w:rsidR="00457D44" w:rsidRPr="00A55185">
        <w:rPr>
          <w:sz w:val="18"/>
          <w:szCs w:val="18"/>
        </w:rPr>
        <w:t xml:space="preserve"> (1) </w:t>
      </w:r>
      <w:proofErr w:type="spellStart"/>
      <w:r w:rsidRPr="00A55185">
        <w:rPr>
          <w:sz w:val="18"/>
          <w:szCs w:val="18"/>
        </w:rPr>
        <w:t>HBN'si</w:t>
      </w:r>
      <w:proofErr w:type="spellEnd"/>
      <w:r w:rsidRPr="00A55185">
        <w:rPr>
          <w:b/>
          <w:sz w:val="18"/>
          <w:szCs w:val="18"/>
        </w:rPr>
        <w:t xml:space="preserve"> </w:t>
      </w:r>
      <w:r w:rsidR="00457D44" w:rsidRPr="00A55185">
        <w:rPr>
          <w:b/>
          <w:sz w:val="18"/>
          <w:szCs w:val="18"/>
        </w:rPr>
        <w:t>20</w:t>
      </w:r>
      <w:r w:rsidR="00476D56" w:rsidRPr="00A55185">
        <w:rPr>
          <w:sz w:val="18"/>
          <w:szCs w:val="18"/>
        </w:rPr>
        <w:t xml:space="preserve"> veya </w:t>
      </w:r>
      <w:r w:rsidR="00457D44" w:rsidRPr="00A55185">
        <w:rPr>
          <w:sz w:val="18"/>
          <w:szCs w:val="18"/>
        </w:rPr>
        <w:t xml:space="preserve">Yıl Sonu Sınavı </w:t>
      </w:r>
      <w:r w:rsidR="00457D44" w:rsidRPr="00A55185">
        <w:rPr>
          <w:b/>
          <w:sz w:val="18"/>
          <w:szCs w:val="18"/>
        </w:rPr>
        <w:t>35</w:t>
      </w:r>
      <w:r w:rsidR="00457D44" w:rsidRPr="00A55185">
        <w:rPr>
          <w:sz w:val="18"/>
          <w:szCs w:val="18"/>
        </w:rPr>
        <w:t xml:space="preserve">’in altında kalan </w:t>
      </w:r>
      <w:r w:rsidRPr="00A55185">
        <w:rPr>
          <w:sz w:val="18"/>
          <w:szCs w:val="18"/>
        </w:rPr>
        <w:t xml:space="preserve">öğrencilerin notları Bağıl Değerlendirme Sistemindeki hesaplamaya </w:t>
      </w:r>
      <w:r w:rsidRPr="00A55185">
        <w:rPr>
          <w:rStyle w:val="Gvdemetni1"/>
          <w:sz w:val="18"/>
          <w:szCs w:val="18"/>
        </w:rPr>
        <w:t>dâhil edilmez</w:t>
      </w:r>
      <w:r w:rsidR="00287B52" w:rsidRPr="00A55185">
        <w:rPr>
          <w:sz w:val="18"/>
          <w:szCs w:val="18"/>
        </w:rPr>
        <w:t xml:space="preserve"> ve </w:t>
      </w:r>
      <w:r w:rsidR="00287B52" w:rsidRPr="00A55185">
        <w:rPr>
          <w:color w:val="auto"/>
          <w:sz w:val="18"/>
          <w:szCs w:val="18"/>
        </w:rPr>
        <w:t xml:space="preserve">doğrudan </w:t>
      </w:r>
      <w:r w:rsidR="00287B52" w:rsidRPr="00A55185">
        <w:rPr>
          <w:b/>
          <w:color w:val="auto"/>
          <w:sz w:val="18"/>
          <w:szCs w:val="18"/>
        </w:rPr>
        <w:t>FF</w:t>
      </w:r>
      <w:r w:rsidR="00287B52" w:rsidRPr="00A55185">
        <w:rPr>
          <w:color w:val="auto"/>
          <w:sz w:val="18"/>
          <w:szCs w:val="18"/>
        </w:rPr>
        <w:t xml:space="preserve"> verilir.</w:t>
      </w:r>
    </w:p>
    <w:p w:rsidR="00E1000A" w:rsidRPr="00A55185" w:rsidRDefault="00CB2DB7" w:rsidP="00483719">
      <w:pPr>
        <w:pStyle w:val="Gvdemetni0"/>
        <w:numPr>
          <w:ilvl w:val="0"/>
          <w:numId w:val="5"/>
        </w:numPr>
        <w:shd w:val="clear" w:color="auto" w:fill="auto"/>
        <w:tabs>
          <w:tab w:val="left" w:pos="1114"/>
        </w:tabs>
        <w:spacing w:after="0" w:line="264" w:lineRule="exact"/>
        <w:ind w:right="20"/>
        <w:jc w:val="both"/>
        <w:rPr>
          <w:sz w:val="18"/>
          <w:szCs w:val="18"/>
        </w:rPr>
      </w:pPr>
      <w:proofErr w:type="spellStart"/>
      <w:r w:rsidRPr="00A55185">
        <w:rPr>
          <w:sz w:val="18"/>
          <w:szCs w:val="18"/>
        </w:rPr>
        <w:t>HBN'si</w:t>
      </w:r>
      <w:proofErr w:type="spellEnd"/>
      <w:r w:rsidRPr="00A55185">
        <w:rPr>
          <w:sz w:val="18"/>
          <w:szCs w:val="18"/>
        </w:rPr>
        <w:t xml:space="preserve"> </w:t>
      </w:r>
      <w:r w:rsidR="00483719" w:rsidRPr="00A55185">
        <w:rPr>
          <w:sz w:val="18"/>
          <w:szCs w:val="18"/>
        </w:rPr>
        <w:t xml:space="preserve">90 ve üstü </w:t>
      </w:r>
      <w:r w:rsidRPr="00A55185">
        <w:rPr>
          <w:sz w:val="18"/>
          <w:szCs w:val="18"/>
        </w:rPr>
        <w:t xml:space="preserve">olan öğrenciler Bağıl Değerlendirme Sistemine </w:t>
      </w:r>
      <w:r w:rsidRPr="00A55185">
        <w:rPr>
          <w:rStyle w:val="Gvdemetni1"/>
          <w:sz w:val="18"/>
          <w:szCs w:val="18"/>
        </w:rPr>
        <w:t>dâhil edilmezler</w:t>
      </w:r>
      <w:r w:rsidRPr="00A55185">
        <w:rPr>
          <w:sz w:val="18"/>
          <w:szCs w:val="18"/>
        </w:rPr>
        <w:t xml:space="preserve"> ve doğrudan </w:t>
      </w:r>
      <w:r w:rsidRPr="00A55185">
        <w:rPr>
          <w:b/>
          <w:sz w:val="18"/>
          <w:szCs w:val="18"/>
        </w:rPr>
        <w:t>AA</w:t>
      </w:r>
      <w:r w:rsidRPr="00A55185">
        <w:rPr>
          <w:sz w:val="18"/>
          <w:szCs w:val="18"/>
        </w:rPr>
        <w:t xml:space="preserve"> alırlar.</w:t>
      </w:r>
    </w:p>
    <w:p w:rsidR="004F2D3B" w:rsidRPr="00A55185" w:rsidRDefault="004F2D3B" w:rsidP="00483719">
      <w:pPr>
        <w:pStyle w:val="Gvdemetni0"/>
        <w:numPr>
          <w:ilvl w:val="0"/>
          <w:numId w:val="5"/>
        </w:numPr>
        <w:shd w:val="clear" w:color="auto" w:fill="auto"/>
        <w:tabs>
          <w:tab w:val="left" w:pos="1114"/>
        </w:tabs>
        <w:spacing w:after="0" w:line="264" w:lineRule="exact"/>
        <w:ind w:right="20"/>
        <w:jc w:val="both"/>
        <w:rPr>
          <w:sz w:val="18"/>
          <w:szCs w:val="18"/>
        </w:rPr>
      </w:pPr>
      <w:r w:rsidRPr="00A55185">
        <w:rPr>
          <w:sz w:val="18"/>
          <w:szCs w:val="18"/>
        </w:rPr>
        <w:t xml:space="preserve">Bir dersteki öğrenci sayısı </w:t>
      </w:r>
      <w:r w:rsidRPr="00A55185">
        <w:rPr>
          <w:b/>
          <w:color w:val="auto"/>
          <w:sz w:val="18"/>
          <w:szCs w:val="18"/>
        </w:rPr>
        <w:t>1</w:t>
      </w:r>
      <w:r w:rsidR="00287B52" w:rsidRPr="00A55185">
        <w:rPr>
          <w:b/>
          <w:color w:val="auto"/>
          <w:sz w:val="18"/>
          <w:szCs w:val="18"/>
        </w:rPr>
        <w:t>0</w:t>
      </w:r>
      <w:r w:rsidRPr="00A55185">
        <w:rPr>
          <w:color w:val="auto"/>
          <w:sz w:val="18"/>
          <w:szCs w:val="18"/>
        </w:rPr>
        <w:t>’</w:t>
      </w:r>
      <w:r w:rsidR="004935C7" w:rsidRPr="00A55185">
        <w:rPr>
          <w:sz w:val="18"/>
          <w:szCs w:val="18"/>
        </w:rPr>
        <w:t>u</w:t>
      </w:r>
      <w:r w:rsidRPr="00A55185">
        <w:rPr>
          <w:sz w:val="18"/>
          <w:szCs w:val="18"/>
        </w:rPr>
        <w:t xml:space="preserve">n altında ise bu öğrenciler Bağıl Değerlendirme Sistemine </w:t>
      </w:r>
      <w:proofErr w:type="gramStart"/>
      <w:r w:rsidRPr="00A55185">
        <w:rPr>
          <w:sz w:val="18"/>
          <w:szCs w:val="18"/>
        </w:rPr>
        <w:t>dahil</w:t>
      </w:r>
      <w:proofErr w:type="gramEnd"/>
      <w:r w:rsidRPr="00A55185">
        <w:rPr>
          <w:sz w:val="18"/>
          <w:szCs w:val="18"/>
        </w:rPr>
        <w:t xml:space="preserve"> edilmezler.</w:t>
      </w:r>
    </w:p>
    <w:p w:rsidR="00483719" w:rsidRPr="00A55185" w:rsidRDefault="00483719" w:rsidP="00483719">
      <w:pPr>
        <w:pStyle w:val="Gvdemetni0"/>
        <w:numPr>
          <w:ilvl w:val="0"/>
          <w:numId w:val="5"/>
        </w:numPr>
        <w:shd w:val="clear" w:color="auto" w:fill="auto"/>
        <w:tabs>
          <w:tab w:val="left" w:pos="1114"/>
        </w:tabs>
        <w:spacing w:after="0" w:line="264" w:lineRule="exact"/>
        <w:ind w:right="20"/>
        <w:jc w:val="both"/>
        <w:rPr>
          <w:sz w:val="18"/>
          <w:szCs w:val="18"/>
        </w:rPr>
      </w:pPr>
      <w:r w:rsidRPr="00A55185">
        <w:rPr>
          <w:sz w:val="18"/>
          <w:szCs w:val="18"/>
        </w:rPr>
        <w:t xml:space="preserve">Devamsızlıktan kalan öğrenciler Bağıl Değerlendirme Sistemine </w:t>
      </w:r>
      <w:r w:rsidRPr="00A55185">
        <w:rPr>
          <w:rStyle w:val="Gvdemetni1"/>
          <w:sz w:val="18"/>
          <w:szCs w:val="18"/>
        </w:rPr>
        <w:t>dâhil edilmezler</w:t>
      </w:r>
      <w:r w:rsidRPr="00A55185">
        <w:rPr>
          <w:sz w:val="18"/>
          <w:szCs w:val="18"/>
        </w:rPr>
        <w:t xml:space="preserve"> ve doğrudan </w:t>
      </w:r>
      <w:r w:rsidRPr="00A55185">
        <w:rPr>
          <w:b/>
          <w:sz w:val="18"/>
          <w:szCs w:val="18"/>
        </w:rPr>
        <w:t>DS</w:t>
      </w:r>
      <w:r w:rsidRPr="00A55185">
        <w:rPr>
          <w:sz w:val="18"/>
          <w:szCs w:val="18"/>
        </w:rPr>
        <w:t xml:space="preserve"> </w:t>
      </w:r>
      <w:r w:rsidR="00D54D4E" w:rsidRPr="00A55185">
        <w:rPr>
          <w:sz w:val="18"/>
          <w:szCs w:val="18"/>
        </w:rPr>
        <w:t>alırlar.</w:t>
      </w:r>
    </w:p>
    <w:p w:rsidR="004F2D3B" w:rsidRPr="00A55185" w:rsidRDefault="0097669A" w:rsidP="004F2D3B">
      <w:pPr>
        <w:framePr w:h="854" w:wrap="notBeside" w:vAnchor="text" w:hAnchor="page" w:x="1591" w:y="1472"/>
        <w:jc w:val="center"/>
        <w:rPr>
          <w:rFonts w:ascii="Times New Roman" w:hAnsi="Times New Roman" w:cs="Times New Roman"/>
          <w:sz w:val="18"/>
          <w:szCs w:val="18"/>
        </w:rPr>
      </w:pPr>
      <w:r w:rsidRPr="00582A71">
        <w:rPr>
          <w:rFonts w:ascii="Times New Roman" w:hAnsi="Times New Roman" w:cs="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43pt">
            <v:imagedata r:id="rId8" r:href="rId9"/>
          </v:shape>
        </w:pict>
      </w:r>
    </w:p>
    <w:p w:rsidR="00E1000A" w:rsidRPr="00A55185" w:rsidRDefault="00CB2DB7" w:rsidP="00483719">
      <w:pPr>
        <w:pStyle w:val="Gvdemetni0"/>
        <w:numPr>
          <w:ilvl w:val="0"/>
          <w:numId w:val="5"/>
        </w:numPr>
        <w:shd w:val="clear" w:color="auto" w:fill="auto"/>
        <w:tabs>
          <w:tab w:val="left" w:pos="1148"/>
        </w:tabs>
        <w:spacing w:after="0" w:line="264" w:lineRule="exact"/>
        <w:ind w:right="20"/>
        <w:jc w:val="both"/>
        <w:rPr>
          <w:sz w:val="18"/>
          <w:szCs w:val="18"/>
        </w:rPr>
      </w:pPr>
      <w:r w:rsidRPr="00A55185">
        <w:rPr>
          <w:sz w:val="18"/>
          <w:szCs w:val="18"/>
        </w:rPr>
        <w:t>Bağıl değerlendirme sisteminde HBN değerlerinin harf notlarına çevrilmesinde değerlendirmeye katılan öğrencilerin HBN değerlerinin aritmetik ortalaması (</w:t>
      </w:r>
      <w:r w:rsidR="00483719" w:rsidRPr="00A55185">
        <w:rPr>
          <w:sz w:val="18"/>
          <w:szCs w:val="18"/>
        </w:rPr>
        <w:t>µ</w:t>
      </w:r>
      <w:r w:rsidRPr="00A55185">
        <w:rPr>
          <w:sz w:val="18"/>
          <w:szCs w:val="18"/>
        </w:rPr>
        <w:t>) ve standart sapması (</w:t>
      </w:r>
      <w:r w:rsidR="00483719" w:rsidRPr="00A55185">
        <w:rPr>
          <w:sz w:val="18"/>
          <w:szCs w:val="18"/>
        </w:rPr>
        <w:t>σ</w:t>
      </w:r>
      <w:r w:rsidRPr="00A55185">
        <w:rPr>
          <w:sz w:val="18"/>
          <w:szCs w:val="18"/>
        </w:rPr>
        <w:t xml:space="preserve">) esas alınır. Bu değerlerin hesaplanmasında ise </w:t>
      </w:r>
      <w:proofErr w:type="spellStart"/>
      <w:r w:rsidRPr="00A55185">
        <w:rPr>
          <w:rStyle w:val="Gvdemetnitalik"/>
          <w:sz w:val="18"/>
          <w:szCs w:val="18"/>
        </w:rPr>
        <w:t>X</w:t>
      </w:r>
      <w:r w:rsidR="00483719" w:rsidRPr="00A55185">
        <w:rPr>
          <w:rStyle w:val="Gvdemetnitalik"/>
          <w:sz w:val="18"/>
          <w:szCs w:val="18"/>
          <w:vertAlign w:val="subscript"/>
        </w:rPr>
        <w:t>i</w:t>
      </w:r>
      <w:proofErr w:type="spellEnd"/>
      <w:r w:rsidRPr="00A55185">
        <w:rPr>
          <w:sz w:val="18"/>
          <w:szCs w:val="18"/>
        </w:rPr>
        <w:t xml:space="preserve">, bağıl değerlendirmeye dâhil edilen bir öğrencinin </w:t>
      </w:r>
      <w:proofErr w:type="spellStart"/>
      <w:r w:rsidRPr="00A55185">
        <w:rPr>
          <w:sz w:val="18"/>
          <w:szCs w:val="18"/>
        </w:rPr>
        <w:t>HBN'sini</w:t>
      </w:r>
      <w:proofErr w:type="spellEnd"/>
      <w:r w:rsidRPr="00A55185">
        <w:rPr>
          <w:sz w:val="18"/>
          <w:szCs w:val="18"/>
        </w:rPr>
        <w:t xml:space="preserve"> ve </w:t>
      </w:r>
      <w:r w:rsidRPr="00A55185">
        <w:rPr>
          <w:rStyle w:val="Gvdemetnitalik"/>
          <w:sz w:val="18"/>
          <w:szCs w:val="18"/>
        </w:rPr>
        <w:t>N,</w:t>
      </w:r>
      <w:r w:rsidRPr="00A55185">
        <w:rPr>
          <w:sz w:val="18"/>
          <w:szCs w:val="18"/>
        </w:rPr>
        <w:t xml:space="preserve"> bağıl değerlendirmeye katılan öğrenci sayısını göstermek üzere aşağıdaki formüller kullanılır:</w:t>
      </w:r>
    </w:p>
    <w:p w:rsidR="00E1000A" w:rsidRPr="00A55185" w:rsidRDefault="00CB2DB7" w:rsidP="00483719">
      <w:pPr>
        <w:pStyle w:val="Gvdemetni0"/>
        <w:numPr>
          <w:ilvl w:val="0"/>
          <w:numId w:val="5"/>
        </w:numPr>
        <w:shd w:val="clear" w:color="auto" w:fill="auto"/>
        <w:tabs>
          <w:tab w:val="left" w:pos="1047"/>
        </w:tabs>
        <w:spacing w:before="75" w:after="0" w:line="254" w:lineRule="exact"/>
        <w:ind w:right="20"/>
        <w:jc w:val="both"/>
        <w:rPr>
          <w:sz w:val="18"/>
          <w:szCs w:val="18"/>
        </w:rPr>
      </w:pPr>
      <w:r w:rsidRPr="00A55185">
        <w:rPr>
          <w:sz w:val="18"/>
          <w:szCs w:val="18"/>
        </w:rPr>
        <w:t xml:space="preserve">Bağıl değerlendirme sisteminde öncelikle bağıl değerlendirmeye katılan öğrenci sayısı (N) ve standart sapma </w:t>
      </w:r>
      <w:r w:rsidRPr="00A55185">
        <w:rPr>
          <w:rStyle w:val="Gvdemetni85ptKalntalik1ptbolukbraklyor"/>
          <w:sz w:val="18"/>
          <w:szCs w:val="18"/>
        </w:rPr>
        <w:t>(</w:t>
      </w:r>
      <w:r w:rsidR="00483719" w:rsidRPr="00A55185">
        <w:rPr>
          <w:rStyle w:val="Gvdemetni85ptKalntalik1ptbolukbraklyor"/>
          <w:sz w:val="18"/>
          <w:szCs w:val="18"/>
        </w:rPr>
        <w:t>σ</w:t>
      </w:r>
      <w:r w:rsidRPr="00A55185">
        <w:rPr>
          <w:sz w:val="18"/>
          <w:szCs w:val="18"/>
        </w:rPr>
        <w:t>) değerine bakılır. N</w:t>
      </w:r>
      <w:r w:rsidRPr="00A55185">
        <w:rPr>
          <w:rStyle w:val="GvdemetniCourierNew12ptKaln"/>
          <w:rFonts w:ascii="Times New Roman" w:hAnsi="Times New Roman" w:cs="Times New Roman"/>
          <w:sz w:val="18"/>
          <w:szCs w:val="18"/>
        </w:rPr>
        <w:t>&lt;</w:t>
      </w:r>
      <w:r w:rsidR="00483719" w:rsidRPr="00A55185">
        <w:rPr>
          <w:rStyle w:val="GvdemetniCourierNew12ptKaln"/>
          <w:rFonts w:ascii="Times New Roman" w:hAnsi="Times New Roman" w:cs="Times New Roman"/>
          <w:color w:val="auto"/>
          <w:sz w:val="18"/>
          <w:szCs w:val="18"/>
        </w:rPr>
        <w:t>1</w:t>
      </w:r>
      <w:r w:rsidR="00287B52" w:rsidRPr="00A55185">
        <w:rPr>
          <w:rStyle w:val="GvdemetniCourierNew12ptKaln"/>
          <w:rFonts w:ascii="Times New Roman" w:hAnsi="Times New Roman" w:cs="Times New Roman"/>
          <w:color w:val="auto"/>
          <w:sz w:val="18"/>
          <w:szCs w:val="18"/>
        </w:rPr>
        <w:t>0</w:t>
      </w:r>
      <w:r w:rsidRPr="00A55185">
        <w:rPr>
          <w:sz w:val="18"/>
          <w:szCs w:val="18"/>
        </w:rPr>
        <w:t xml:space="preserve"> </w:t>
      </w:r>
      <w:r w:rsidRPr="00A55185">
        <w:rPr>
          <w:rStyle w:val="Gvdemetni1"/>
          <w:sz w:val="18"/>
          <w:szCs w:val="18"/>
        </w:rPr>
        <w:t>veya</w:t>
      </w:r>
      <w:r w:rsidRPr="00A55185">
        <w:rPr>
          <w:sz w:val="18"/>
          <w:szCs w:val="18"/>
        </w:rPr>
        <w:t xml:space="preserve"> </w:t>
      </w:r>
      <w:r w:rsidR="00483719" w:rsidRPr="00A55185">
        <w:rPr>
          <w:sz w:val="18"/>
          <w:szCs w:val="18"/>
        </w:rPr>
        <w:t>σ</w:t>
      </w:r>
      <w:r w:rsidRPr="00A55185">
        <w:rPr>
          <w:rStyle w:val="GvdemetniCourierNew12ptKaln"/>
          <w:rFonts w:ascii="Times New Roman" w:hAnsi="Times New Roman" w:cs="Times New Roman"/>
          <w:sz w:val="18"/>
          <w:szCs w:val="18"/>
        </w:rPr>
        <w:t>&lt;</w:t>
      </w:r>
      <w:r w:rsidRPr="00A55185">
        <w:rPr>
          <w:sz w:val="18"/>
          <w:szCs w:val="18"/>
        </w:rPr>
        <w:t xml:space="preserve">8 olması durumunda Tablo </w:t>
      </w:r>
      <w:r w:rsidR="00CF01B6" w:rsidRPr="00A55185">
        <w:rPr>
          <w:sz w:val="18"/>
          <w:szCs w:val="18"/>
        </w:rPr>
        <w:t>1</w:t>
      </w:r>
      <w:r w:rsidRPr="00A55185">
        <w:rPr>
          <w:sz w:val="18"/>
          <w:szCs w:val="18"/>
        </w:rPr>
        <w:t xml:space="preserve">'deki </w:t>
      </w:r>
      <w:r w:rsidRPr="00A55185">
        <w:rPr>
          <w:rStyle w:val="Gvdemetni1"/>
          <w:sz w:val="18"/>
          <w:szCs w:val="18"/>
        </w:rPr>
        <w:t>sabit</w:t>
      </w:r>
      <w:r w:rsidRPr="00A55185">
        <w:rPr>
          <w:sz w:val="18"/>
          <w:szCs w:val="18"/>
        </w:rPr>
        <w:t xml:space="preserve"> aralıklar kullanılır. N</w:t>
      </w:r>
      <w:r w:rsidR="00CF01B6" w:rsidRPr="00A55185">
        <w:rPr>
          <w:sz w:val="18"/>
          <w:szCs w:val="18"/>
        </w:rPr>
        <w:t>≥</w:t>
      </w:r>
      <w:r w:rsidR="00483719" w:rsidRPr="00A55185">
        <w:rPr>
          <w:color w:val="auto"/>
          <w:sz w:val="18"/>
          <w:szCs w:val="18"/>
        </w:rPr>
        <w:t>1</w:t>
      </w:r>
      <w:r w:rsidR="00287B52" w:rsidRPr="00A55185">
        <w:rPr>
          <w:color w:val="auto"/>
          <w:sz w:val="18"/>
          <w:szCs w:val="18"/>
        </w:rPr>
        <w:t>0</w:t>
      </w:r>
      <w:r w:rsidRPr="00A55185">
        <w:rPr>
          <w:color w:val="FF0000"/>
          <w:sz w:val="18"/>
          <w:szCs w:val="18"/>
        </w:rPr>
        <w:t xml:space="preserve"> </w:t>
      </w:r>
      <w:r w:rsidRPr="00A55185">
        <w:rPr>
          <w:sz w:val="18"/>
          <w:szCs w:val="18"/>
        </w:rPr>
        <w:t xml:space="preserve">ve </w:t>
      </w:r>
      <w:r w:rsidR="00483719" w:rsidRPr="00A55185">
        <w:rPr>
          <w:sz w:val="18"/>
          <w:szCs w:val="18"/>
        </w:rPr>
        <w:t>σ</w:t>
      </w:r>
      <w:r w:rsidR="00CF01B6" w:rsidRPr="00A55185">
        <w:rPr>
          <w:sz w:val="18"/>
          <w:szCs w:val="18"/>
        </w:rPr>
        <w:t>≥</w:t>
      </w:r>
      <w:r w:rsidRPr="00A55185">
        <w:rPr>
          <w:sz w:val="18"/>
          <w:szCs w:val="18"/>
        </w:rPr>
        <w:t xml:space="preserve">8 ise Tablo </w:t>
      </w:r>
      <w:r w:rsidR="00CF01B6" w:rsidRPr="00A55185">
        <w:rPr>
          <w:sz w:val="18"/>
          <w:szCs w:val="18"/>
        </w:rPr>
        <w:t>2</w:t>
      </w:r>
      <w:r w:rsidRPr="00A55185">
        <w:rPr>
          <w:sz w:val="18"/>
          <w:szCs w:val="18"/>
        </w:rPr>
        <w:t xml:space="preserve">’te yer alan ortalama ve standart sapmaya bağlı </w:t>
      </w:r>
      <w:r w:rsidR="004F2D3B" w:rsidRPr="00A55185">
        <w:rPr>
          <w:sz w:val="18"/>
          <w:szCs w:val="18"/>
        </w:rPr>
        <w:t xml:space="preserve">aşağıdaki </w:t>
      </w:r>
      <w:r w:rsidRPr="00A55185">
        <w:rPr>
          <w:rStyle w:val="Gvdemetni1"/>
          <w:sz w:val="18"/>
          <w:szCs w:val="18"/>
        </w:rPr>
        <w:t>değişken</w:t>
      </w:r>
      <w:r w:rsidRPr="00A55185">
        <w:rPr>
          <w:sz w:val="18"/>
          <w:szCs w:val="18"/>
        </w:rPr>
        <w:t xml:space="preserve"> aralıklar kullanılır.</w:t>
      </w:r>
    </w:p>
    <w:p w:rsidR="00287B52" w:rsidRPr="00A55185" w:rsidRDefault="004935C7" w:rsidP="00287B52">
      <w:pPr>
        <w:pStyle w:val="Gvdemetni0"/>
        <w:numPr>
          <w:ilvl w:val="0"/>
          <w:numId w:val="5"/>
        </w:numPr>
        <w:shd w:val="clear" w:color="auto" w:fill="auto"/>
        <w:tabs>
          <w:tab w:val="left" w:pos="903"/>
        </w:tabs>
        <w:spacing w:after="0" w:line="250" w:lineRule="exact"/>
        <w:ind w:right="20"/>
        <w:jc w:val="both"/>
        <w:rPr>
          <w:color w:val="auto"/>
          <w:sz w:val="18"/>
          <w:szCs w:val="18"/>
        </w:rPr>
      </w:pPr>
      <w:r w:rsidRPr="00A55185">
        <w:rPr>
          <w:color w:val="auto"/>
          <w:sz w:val="18"/>
          <w:szCs w:val="18"/>
        </w:rPr>
        <w:t>T</w:t>
      </w:r>
      <w:r w:rsidR="00287B52" w:rsidRPr="00A55185">
        <w:rPr>
          <w:color w:val="auto"/>
          <w:sz w:val="18"/>
          <w:szCs w:val="18"/>
        </w:rPr>
        <w:t>ek ders sınavında Tablo 1 kullanılır.</w:t>
      </w:r>
    </w:p>
    <w:p w:rsidR="00BC1199" w:rsidRPr="00A55185" w:rsidRDefault="00D30ECE" w:rsidP="00287B52">
      <w:pPr>
        <w:pStyle w:val="Gvdemetni0"/>
        <w:numPr>
          <w:ilvl w:val="0"/>
          <w:numId w:val="5"/>
        </w:numPr>
        <w:shd w:val="clear" w:color="auto" w:fill="auto"/>
        <w:tabs>
          <w:tab w:val="left" w:pos="903"/>
        </w:tabs>
        <w:spacing w:after="0" w:line="250" w:lineRule="exact"/>
        <w:ind w:right="20"/>
        <w:jc w:val="both"/>
        <w:rPr>
          <w:color w:val="auto"/>
          <w:sz w:val="18"/>
          <w:szCs w:val="18"/>
        </w:rPr>
      </w:pPr>
      <w:r w:rsidRPr="00A55185">
        <w:rPr>
          <w:b/>
          <w:color w:val="auto"/>
          <w:sz w:val="18"/>
          <w:szCs w:val="18"/>
        </w:rPr>
        <w:t>(Değişik:</w:t>
      </w:r>
      <w:r w:rsidR="00A55185" w:rsidRPr="00A55185">
        <w:rPr>
          <w:b/>
          <w:color w:val="auto"/>
          <w:sz w:val="18"/>
          <w:szCs w:val="18"/>
        </w:rPr>
        <w:t xml:space="preserve"> Senato-</w:t>
      </w:r>
      <w:r w:rsidRPr="00A55185">
        <w:rPr>
          <w:b/>
          <w:color w:val="auto"/>
          <w:sz w:val="18"/>
          <w:szCs w:val="18"/>
        </w:rPr>
        <w:t>2016/3-2)</w:t>
      </w:r>
      <w:r w:rsidRPr="00A55185">
        <w:rPr>
          <w:color w:val="auto"/>
          <w:sz w:val="18"/>
          <w:szCs w:val="18"/>
        </w:rPr>
        <w:t xml:space="preserve"> </w:t>
      </w:r>
      <w:r w:rsidR="00BC1199" w:rsidRPr="00A55185">
        <w:rPr>
          <w:color w:val="auto"/>
          <w:sz w:val="18"/>
          <w:szCs w:val="18"/>
        </w:rPr>
        <w:t xml:space="preserve">Bütünleme sınavı </w:t>
      </w:r>
      <w:proofErr w:type="spellStart"/>
      <w:r w:rsidR="00BC1199" w:rsidRPr="00A55185">
        <w:rPr>
          <w:color w:val="auto"/>
          <w:sz w:val="18"/>
          <w:szCs w:val="18"/>
        </w:rPr>
        <w:t>Yarıyılsonu</w:t>
      </w:r>
      <w:proofErr w:type="spellEnd"/>
      <w:r w:rsidR="00BC1199" w:rsidRPr="00A55185">
        <w:rPr>
          <w:color w:val="auto"/>
          <w:sz w:val="18"/>
          <w:szCs w:val="18"/>
        </w:rPr>
        <w:t>/Yılsonu sınavına göre değerlendirilir.</w:t>
      </w:r>
    </w:p>
    <w:p w:rsidR="004125C9" w:rsidRPr="00A55185" w:rsidRDefault="004125C9"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726CF3" w:rsidRPr="00A55185" w:rsidRDefault="00726CF3" w:rsidP="004125C9">
      <w:pPr>
        <w:pStyle w:val="ListeParagraf"/>
        <w:rPr>
          <w:rFonts w:ascii="Times New Roman" w:hAnsi="Times New Roman" w:cs="Times New Roman"/>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tbl>
      <w:tblPr>
        <w:tblpPr w:leftFromText="141" w:rightFromText="141" w:vertAnchor="text" w:horzAnchor="margin" w:tblpXSpec="center" w:tblpY="-51"/>
        <w:tblW w:w="8330" w:type="dxa"/>
        <w:tblCellMar>
          <w:left w:w="70" w:type="dxa"/>
          <w:right w:w="70" w:type="dxa"/>
        </w:tblCellMar>
        <w:tblLook w:val="04A0"/>
      </w:tblPr>
      <w:tblGrid>
        <w:gridCol w:w="1068"/>
        <w:gridCol w:w="2250"/>
        <w:gridCol w:w="186"/>
        <w:gridCol w:w="2381"/>
        <w:gridCol w:w="186"/>
        <w:gridCol w:w="2259"/>
      </w:tblGrid>
      <w:tr w:rsidR="00B74481" w:rsidRPr="00A55185" w:rsidTr="00B74481">
        <w:trPr>
          <w:trHeight w:val="300"/>
        </w:trPr>
        <w:tc>
          <w:tcPr>
            <w:tcW w:w="833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74481" w:rsidRPr="00A55185" w:rsidRDefault="00B74481" w:rsidP="00B74481">
            <w:pPr>
              <w:widowControl/>
              <w:jc w:val="center"/>
              <w:rPr>
                <w:rFonts w:ascii="Times New Roman" w:eastAsia="Times New Roman" w:hAnsi="Times New Roman" w:cs="Times New Roman"/>
                <w:b/>
                <w:sz w:val="18"/>
                <w:szCs w:val="18"/>
              </w:rPr>
            </w:pPr>
            <w:r w:rsidRPr="00A55185">
              <w:rPr>
                <w:rFonts w:ascii="Times New Roman" w:eastAsia="Times New Roman" w:hAnsi="Times New Roman" w:cs="Times New Roman"/>
                <w:b/>
                <w:sz w:val="18"/>
                <w:szCs w:val="18"/>
              </w:rPr>
              <w:t>Tablo 2 Değişken Aralıklar*</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Harf Notu</w:t>
            </w:r>
          </w:p>
        </w:tc>
        <w:tc>
          <w:tcPr>
            <w:tcW w:w="2250" w:type="dxa"/>
            <w:tcBorders>
              <w:top w:val="nil"/>
              <w:left w:val="nil"/>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Çok Düşük: μ&lt;44</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Düşük: 44≤μ&lt;50</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Ortanın altı: 50≤μ&lt;56</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AA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[μ+1.881σ,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[μ+1.645σ,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[μ+1.476σ, 100]</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[μ+1.405σ, μ+1.881σ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[μ+1.175σ, μ+1.645σ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[μ+0.994σ, μ+1.476σ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[μ+0.706σ, μ+1.405σ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[μ+0.524σ, μ+1.175σ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[μ+0.358σ, μ+0.995σ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[μ+0.332σ, μ+0.706σ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[μ+0.126σ, μ+0.524σ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[μ-0.075σ, μ+0.358σ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[μ-0.176σ, μ+0.332σ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[μ-0.468σ, μ+0.126σ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[μ-0.772σ, μ-0.075σ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[μ-0.643σ, μ-0.176σ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[μ-0.878σ, μ-0.468σ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[μ-1.126σ, μ-0.772σ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[μ-1.175σ, μ-0.643σ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[μ-1.405σ, μ-0.878σ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[μ-1.645σ, μ-1.126σ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[μ-1.675σ, μ-1.175σ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[μ-1.905σ, μ-1.405σ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[μ-2.145σ, μ-1.645σ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FF</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 μ-1.675σ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 μ-1.905σ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,μ-2.145σ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 </w:t>
            </w:r>
          </w:p>
        </w:tc>
        <w:tc>
          <w:tcPr>
            <w:tcW w:w="2250"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nil"/>
              <w:bottom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 </w:t>
            </w:r>
          </w:p>
        </w:tc>
      </w:tr>
      <w:tr w:rsidR="00B74481" w:rsidRPr="00A55185" w:rsidTr="00B74481">
        <w:trPr>
          <w:trHeight w:val="300"/>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Harf Notu</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Orta: 56≤μ&lt;63</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Ortanın üstü: 63≤μ&lt;71</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22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Yüksek: 71≤μ&lt;80</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AA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[μ+1.227σ,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[μ+0.915σ,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[μ+0.583σ, 100]</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[μ+0.739σ, μ+1.227σ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[μ+0.385σ, μ+0.915σ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[μ+0.100σ, μ+0.583σ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[μ+0.126σ, μ+0.739σ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[μ-0.075σ, μ+0.385σ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[μ-0.305σ, μ+0.100σ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[μ-0.358σ, μ+0.126σ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[μ-0.524σ, μ-0.075σ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[μ-0.739σ, μ-0.305σ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[μ-0.878σ, μ-0.358σ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[μ-0.994σ, μ-0.524σ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[μ-1.126σ, μ-0.739σ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[μ-1.227σ, μ-0.878σ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[μ-1.341σ, μ-0.994σ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[μ-1.476σ, μ-1.126σ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[μ-1.751σ, μ-1.227σ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[μ-1.881σ, μ-1.341σ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[μ-2.054σ, μ-1.476σ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[μ-2.251σ, μ-1.751σ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[μ-2.381σ, μ-1.881σ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[μ-2.554σ, μ-2.054σ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FF</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,μ-2.251σ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,μ-2.381σ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single" w:sz="4" w:space="0" w:color="auto"/>
              <w:bottom w:val="single" w:sz="4" w:space="0" w:color="auto"/>
              <w:right w:val="single" w:sz="8"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,μ-2.554σ</w:t>
            </w:r>
            <w:proofErr w:type="gramStart"/>
            <w:r w:rsidRPr="00A55185">
              <w:rPr>
                <w:rFonts w:ascii="Times New Roman" w:eastAsia="Times New Roman" w:hAnsi="Times New Roman" w:cs="Times New Roman"/>
                <w:sz w:val="18"/>
                <w:szCs w:val="18"/>
              </w:rPr>
              <w:t>)</w:t>
            </w:r>
            <w:proofErr w:type="gramEnd"/>
          </w:p>
        </w:tc>
      </w:tr>
      <w:tr w:rsidR="00B74481" w:rsidRPr="00A55185" w:rsidTr="00B74481">
        <w:trPr>
          <w:trHeight w:val="300"/>
        </w:trPr>
        <w:tc>
          <w:tcPr>
            <w:tcW w:w="1068" w:type="dxa"/>
            <w:tcBorders>
              <w:top w:val="nil"/>
              <w:left w:val="single" w:sz="8" w:space="0" w:color="auto"/>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 </w:t>
            </w:r>
          </w:p>
        </w:tc>
        <w:tc>
          <w:tcPr>
            <w:tcW w:w="2250"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381"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2259" w:type="dxa"/>
            <w:tcBorders>
              <w:top w:val="nil"/>
              <w:left w:val="nil"/>
              <w:bottom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 </w:t>
            </w:r>
          </w:p>
        </w:tc>
      </w:tr>
      <w:tr w:rsidR="00B74481" w:rsidRPr="00A55185" w:rsidTr="00B74481">
        <w:trPr>
          <w:trHeight w:val="300"/>
        </w:trPr>
        <w:tc>
          <w:tcPr>
            <w:tcW w:w="10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Harf Notu</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Çok Yüksek: μ≥80</w:t>
            </w:r>
          </w:p>
        </w:tc>
        <w:tc>
          <w:tcPr>
            <w:tcW w:w="186" w:type="dxa"/>
            <w:tcBorders>
              <w:top w:val="nil"/>
              <w:left w:val="nil"/>
              <w:bottom w:val="nil"/>
              <w:right w:val="nil"/>
            </w:tcBorders>
            <w:shd w:val="clear" w:color="auto" w:fill="auto"/>
            <w:noWrap/>
            <w:vAlign w:val="center"/>
            <w:hideMark/>
          </w:tcPr>
          <w:p w:rsidR="00B74481" w:rsidRPr="00A55185" w:rsidRDefault="00B74481" w:rsidP="00B74481">
            <w:pPr>
              <w:widowControl/>
              <w:jc w:val="center"/>
              <w:rPr>
                <w:rFonts w:ascii="Times New Roman" w:eastAsia="Times New Roman" w:hAnsi="Times New Roman" w:cs="Times New Roman"/>
                <w:b/>
                <w:bCs/>
                <w:sz w:val="18"/>
                <w:szCs w:val="18"/>
              </w:rPr>
            </w:pPr>
          </w:p>
        </w:tc>
        <w:tc>
          <w:tcPr>
            <w:tcW w:w="4826" w:type="dxa"/>
            <w:gridSpan w:val="3"/>
            <w:vMerge w:val="restart"/>
            <w:tcBorders>
              <w:top w:val="nil"/>
              <w:left w:val="nil"/>
              <w:right w:val="single" w:sz="8" w:space="0" w:color="auto"/>
            </w:tcBorders>
            <w:shd w:val="clear" w:color="auto" w:fill="auto"/>
            <w:noWrap/>
            <w:vAlign w:val="bottom"/>
            <w:hideMark/>
          </w:tcPr>
          <w:p w:rsidR="00B74481" w:rsidRPr="00A55185" w:rsidRDefault="00B74481" w:rsidP="00B74481">
            <w:pPr>
              <w:pStyle w:val="Gvdemetni21"/>
              <w:shd w:val="clear" w:color="auto" w:fill="auto"/>
              <w:spacing w:before="195" w:after="225"/>
              <w:ind w:left="640" w:right="560"/>
              <w:rPr>
                <w:sz w:val="18"/>
                <w:szCs w:val="18"/>
              </w:rPr>
            </w:pPr>
            <w:r w:rsidRPr="00A55185">
              <w:rPr>
                <w:sz w:val="18"/>
                <w:szCs w:val="18"/>
              </w:rPr>
              <w:t xml:space="preserve"> *Çakışmaların olmaması için aralıkların "dâhil" anlamına gelen "[" </w:t>
            </w:r>
            <w:proofErr w:type="spellStart"/>
            <w:r w:rsidRPr="00A55185">
              <w:rPr>
                <w:sz w:val="18"/>
                <w:szCs w:val="18"/>
              </w:rPr>
              <w:t>notasyonu</w:t>
            </w:r>
            <w:proofErr w:type="spellEnd"/>
            <w:r w:rsidRPr="00A55185">
              <w:rPr>
                <w:sz w:val="18"/>
                <w:szCs w:val="18"/>
              </w:rPr>
              <w:t xml:space="preserve"> ile sol taraftan kapalı ve "hariç" anlamına gelen "</w:t>
            </w:r>
            <w:proofErr w:type="gramStart"/>
            <w:r w:rsidRPr="00A55185">
              <w:rPr>
                <w:sz w:val="18"/>
                <w:szCs w:val="18"/>
              </w:rPr>
              <w:t>)</w:t>
            </w:r>
            <w:proofErr w:type="gramEnd"/>
            <w:r w:rsidRPr="00A55185">
              <w:rPr>
                <w:sz w:val="18"/>
                <w:szCs w:val="18"/>
              </w:rPr>
              <w:t xml:space="preserve">" </w:t>
            </w:r>
            <w:proofErr w:type="spellStart"/>
            <w:r w:rsidRPr="00A55185">
              <w:rPr>
                <w:sz w:val="18"/>
                <w:szCs w:val="18"/>
              </w:rPr>
              <w:t>notasyonu</w:t>
            </w:r>
            <w:proofErr w:type="spellEnd"/>
            <w:r w:rsidRPr="00A55185">
              <w:rPr>
                <w:sz w:val="18"/>
                <w:szCs w:val="18"/>
              </w:rPr>
              <w:t xml:space="preserve"> ile sağ taraftan açık olarak belirtilmiştir. Tabloda N, bağıl değerlendirmeye katılan öğrenci sayısını, µ, HBN değerlerinin ortalamasını, σ ise bu değerlerin standart sapmasını göstermektedir. </w:t>
            </w: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AA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[μ+0.440σ, 100]</w:t>
            </w:r>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BA</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[μ-0.100σ, μ+0.440σ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BB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[μ-0.496σ, μ-0.100σ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CB</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[μ-0.915σ, μ-0.496σ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CC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[μ-1.282σ, μ-0.915σ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DC</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[μ-1.645σ, μ-1.282σ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DD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[μ-2.326σ, μ-1.645σ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00"/>
        </w:trPr>
        <w:tc>
          <w:tcPr>
            <w:tcW w:w="1068" w:type="dxa"/>
            <w:tcBorders>
              <w:top w:val="nil"/>
              <w:left w:val="single" w:sz="8" w:space="0" w:color="auto"/>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FD</w:t>
            </w:r>
          </w:p>
        </w:tc>
        <w:tc>
          <w:tcPr>
            <w:tcW w:w="2250" w:type="dxa"/>
            <w:tcBorders>
              <w:top w:val="nil"/>
              <w:left w:val="nil"/>
              <w:bottom w:val="single" w:sz="4"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[μ-2.826σ, μ-2.326σ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nil"/>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c>
          <w:tcPr>
            <w:tcW w:w="4826" w:type="dxa"/>
            <w:gridSpan w:val="3"/>
            <w:vMerge/>
            <w:tcBorders>
              <w:left w:val="nil"/>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r w:rsidR="00B74481" w:rsidRPr="00A55185" w:rsidTr="00B74481">
        <w:trPr>
          <w:trHeight w:val="315"/>
        </w:trPr>
        <w:tc>
          <w:tcPr>
            <w:tcW w:w="1068" w:type="dxa"/>
            <w:tcBorders>
              <w:top w:val="nil"/>
              <w:left w:val="single" w:sz="8" w:space="0" w:color="auto"/>
              <w:bottom w:val="single" w:sz="8" w:space="0" w:color="auto"/>
              <w:right w:val="single" w:sz="4"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b/>
                <w:bCs/>
                <w:sz w:val="18"/>
                <w:szCs w:val="18"/>
              </w:rPr>
            </w:pPr>
            <w:r w:rsidRPr="00A55185">
              <w:rPr>
                <w:rFonts w:ascii="Times New Roman" w:eastAsia="Times New Roman" w:hAnsi="Times New Roman" w:cs="Times New Roman"/>
                <w:b/>
                <w:bCs/>
                <w:sz w:val="18"/>
                <w:szCs w:val="18"/>
              </w:rPr>
              <w:t>FF</w:t>
            </w:r>
          </w:p>
        </w:tc>
        <w:tc>
          <w:tcPr>
            <w:tcW w:w="2250" w:type="dxa"/>
            <w:tcBorders>
              <w:top w:val="nil"/>
              <w:left w:val="nil"/>
              <w:bottom w:val="single" w:sz="8" w:space="0" w:color="auto"/>
              <w:right w:val="single" w:sz="4" w:space="0" w:color="auto"/>
            </w:tcBorders>
            <w:shd w:val="clear" w:color="auto" w:fill="auto"/>
            <w:noWrap/>
            <w:vAlign w:val="bottom"/>
            <w:hideMark/>
          </w:tcPr>
          <w:p w:rsidR="00B74481" w:rsidRPr="00A55185" w:rsidRDefault="00B74481" w:rsidP="008C5B6F">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w:t>
            </w:r>
            <w:r w:rsidR="008C5B6F" w:rsidRPr="00A55185">
              <w:rPr>
                <w:rFonts w:ascii="Times New Roman" w:eastAsia="Times New Roman" w:hAnsi="Times New Roman" w:cs="Times New Roman"/>
                <w:sz w:val="18"/>
                <w:szCs w:val="18"/>
              </w:rPr>
              <w:t>0</w:t>
            </w:r>
            <w:r w:rsidRPr="00A55185">
              <w:rPr>
                <w:rFonts w:ascii="Times New Roman" w:eastAsia="Times New Roman" w:hAnsi="Times New Roman" w:cs="Times New Roman"/>
                <w:sz w:val="18"/>
                <w:szCs w:val="18"/>
              </w:rPr>
              <w:t>, μ-2.826σ</w:t>
            </w:r>
            <w:proofErr w:type="gramStart"/>
            <w:r w:rsidRPr="00A55185">
              <w:rPr>
                <w:rFonts w:ascii="Times New Roman" w:eastAsia="Times New Roman" w:hAnsi="Times New Roman" w:cs="Times New Roman"/>
                <w:sz w:val="18"/>
                <w:szCs w:val="18"/>
              </w:rPr>
              <w:t>)</w:t>
            </w:r>
            <w:proofErr w:type="gramEnd"/>
          </w:p>
        </w:tc>
        <w:tc>
          <w:tcPr>
            <w:tcW w:w="186" w:type="dxa"/>
            <w:tcBorders>
              <w:top w:val="nil"/>
              <w:left w:val="nil"/>
              <w:bottom w:val="single" w:sz="8" w:space="0" w:color="auto"/>
              <w:right w:val="nil"/>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r w:rsidRPr="00A55185">
              <w:rPr>
                <w:rFonts w:ascii="Times New Roman" w:eastAsia="Times New Roman" w:hAnsi="Times New Roman" w:cs="Times New Roman"/>
                <w:sz w:val="18"/>
                <w:szCs w:val="18"/>
              </w:rPr>
              <w:t> </w:t>
            </w:r>
          </w:p>
        </w:tc>
        <w:tc>
          <w:tcPr>
            <w:tcW w:w="4826" w:type="dxa"/>
            <w:gridSpan w:val="3"/>
            <w:vMerge/>
            <w:tcBorders>
              <w:left w:val="nil"/>
              <w:bottom w:val="single" w:sz="8" w:space="0" w:color="auto"/>
              <w:right w:val="single" w:sz="8" w:space="0" w:color="auto"/>
            </w:tcBorders>
            <w:shd w:val="clear" w:color="auto" w:fill="auto"/>
            <w:noWrap/>
            <w:vAlign w:val="bottom"/>
            <w:hideMark/>
          </w:tcPr>
          <w:p w:rsidR="00B74481" w:rsidRPr="00A55185" w:rsidRDefault="00B74481" w:rsidP="00B74481">
            <w:pPr>
              <w:widowControl/>
              <w:rPr>
                <w:rFonts w:ascii="Times New Roman" w:eastAsia="Times New Roman" w:hAnsi="Times New Roman" w:cs="Times New Roman"/>
                <w:sz w:val="18"/>
                <w:szCs w:val="18"/>
              </w:rPr>
            </w:pPr>
          </w:p>
        </w:tc>
      </w:tr>
    </w:tbl>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4125C9" w:rsidRPr="00A55185" w:rsidRDefault="004125C9" w:rsidP="004125C9">
      <w:pPr>
        <w:pStyle w:val="Gvdemetni0"/>
        <w:shd w:val="clear" w:color="auto" w:fill="auto"/>
        <w:tabs>
          <w:tab w:val="left" w:pos="1047"/>
        </w:tabs>
        <w:spacing w:before="75" w:after="0" w:line="254" w:lineRule="exact"/>
        <w:ind w:right="20"/>
        <w:jc w:val="both"/>
        <w:rPr>
          <w:sz w:val="18"/>
          <w:szCs w:val="18"/>
        </w:rPr>
      </w:pPr>
    </w:p>
    <w:p w:rsidR="00E1000A" w:rsidRPr="00A55185" w:rsidRDefault="00E1000A">
      <w:pPr>
        <w:spacing w:line="420" w:lineRule="exact"/>
        <w:rPr>
          <w:rFonts w:ascii="Times New Roman" w:hAnsi="Times New Roman" w:cs="Times New Roman"/>
          <w:sz w:val="18"/>
          <w:szCs w:val="18"/>
        </w:rPr>
      </w:pPr>
    </w:p>
    <w:p w:rsidR="00CF01B6" w:rsidRPr="00A55185" w:rsidRDefault="00CF01B6">
      <w:pPr>
        <w:pStyle w:val="Balk10"/>
        <w:keepNext/>
        <w:keepLines/>
        <w:shd w:val="clear" w:color="auto" w:fill="auto"/>
        <w:spacing w:before="0"/>
        <w:ind w:left="720" w:right="3560" w:firstLine="2840"/>
        <w:jc w:val="left"/>
        <w:rPr>
          <w:sz w:val="18"/>
          <w:szCs w:val="18"/>
        </w:rPr>
      </w:pPr>
      <w:bookmarkStart w:id="7" w:name="bookmark12"/>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4125C9" w:rsidRPr="00A55185" w:rsidRDefault="004125C9"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B74481" w:rsidRPr="00A55185" w:rsidRDefault="00B74481"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A55185" w:rsidRDefault="00A55185" w:rsidP="001629BC">
      <w:pPr>
        <w:pStyle w:val="Default"/>
        <w:ind w:firstLine="709"/>
        <w:jc w:val="center"/>
        <w:rPr>
          <w:b/>
          <w:bCs/>
          <w:color w:val="auto"/>
          <w:sz w:val="18"/>
          <w:szCs w:val="18"/>
        </w:rPr>
      </w:pPr>
    </w:p>
    <w:p w:rsidR="001629BC" w:rsidRPr="00A55185" w:rsidRDefault="001629BC" w:rsidP="001629BC">
      <w:pPr>
        <w:pStyle w:val="Default"/>
        <w:ind w:firstLine="709"/>
        <w:jc w:val="center"/>
        <w:rPr>
          <w:color w:val="auto"/>
          <w:sz w:val="18"/>
          <w:szCs w:val="18"/>
        </w:rPr>
      </w:pPr>
      <w:r w:rsidRPr="00A55185">
        <w:rPr>
          <w:b/>
          <w:bCs/>
          <w:color w:val="auto"/>
          <w:sz w:val="18"/>
          <w:szCs w:val="18"/>
        </w:rPr>
        <w:t>BEŞİNCİ BÖLÜM</w:t>
      </w:r>
    </w:p>
    <w:p w:rsidR="001629BC" w:rsidRPr="00A55185" w:rsidRDefault="001629BC" w:rsidP="001629BC">
      <w:pPr>
        <w:pStyle w:val="Default"/>
        <w:ind w:firstLine="709"/>
        <w:jc w:val="center"/>
        <w:rPr>
          <w:b/>
          <w:bCs/>
          <w:color w:val="auto"/>
          <w:sz w:val="18"/>
          <w:szCs w:val="18"/>
        </w:rPr>
      </w:pPr>
      <w:r w:rsidRPr="00A55185">
        <w:rPr>
          <w:b/>
          <w:bCs/>
          <w:color w:val="auto"/>
          <w:sz w:val="18"/>
          <w:szCs w:val="18"/>
        </w:rPr>
        <w:t>Özel Hükümler</w:t>
      </w:r>
    </w:p>
    <w:bookmarkEnd w:id="7"/>
    <w:p w:rsidR="00E1000A" w:rsidRPr="00A55185" w:rsidRDefault="00CB2DB7">
      <w:pPr>
        <w:pStyle w:val="Gvdemetni0"/>
        <w:shd w:val="clear" w:color="auto" w:fill="auto"/>
        <w:spacing w:after="0"/>
        <w:ind w:left="720"/>
        <w:jc w:val="both"/>
        <w:rPr>
          <w:b/>
          <w:sz w:val="18"/>
          <w:szCs w:val="18"/>
        </w:rPr>
      </w:pPr>
      <w:r w:rsidRPr="00A55185">
        <w:rPr>
          <w:b/>
          <w:sz w:val="18"/>
          <w:szCs w:val="18"/>
        </w:rPr>
        <w:t>Diğer sınavların değerlendirilmesi</w:t>
      </w:r>
    </w:p>
    <w:p w:rsidR="00E1000A" w:rsidRPr="00A55185" w:rsidRDefault="00CB2DB7">
      <w:pPr>
        <w:pStyle w:val="Gvdemetni0"/>
        <w:shd w:val="clear" w:color="auto" w:fill="auto"/>
        <w:spacing w:after="0"/>
        <w:ind w:right="40" w:firstLine="720"/>
        <w:jc w:val="both"/>
        <w:rPr>
          <w:sz w:val="18"/>
          <w:szCs w:val="18"/>
        </w:rPr>
      </w:pPr>
      <w:r w:rsidRPr="00A55185">
        <w:rPr>
          <w:b/>
          <w:sz w:val="18"/>
          <w:szCs w:val="18"/>
        </w:rPr>
        <w:t>MADDE 1</w:t>
      </w:r>
      <w:r w:rsidR="00A92217" w:rsidRPr="00A55185">
        <w:rPr>
          <w:b/>
          <w:sz w:val="18"/>
          <w:szCs w:val="18"/>
        </w:rPr>
        <w:t>5</w:t>
      </w:r>
      <w:r w:rsidRPr="00A55185">
        <w:rPr>
          <w:b/>
          <w:sz w:val="18"/>
          <w:szCs w:val="18"/>
        </w:rPr>
        <w:t>-</w:t>
      </w:r>
      <w:r w:rsidRPr="00A55185">
        <w:rPr>
          <w:sz w:val="18"/>
          <w:szCs w:val="18"/>
        </w:rPr>
        <w:t xml:space="preserve"> (1) Tek ders, intibak, muafiyet v.b. sınavların değerlendirilmesinde, söz konusu sınavda alınan not HBN kabul edilerek mutlak değerlendirme sistemi aralıkları kullanılır.</w:t>
      </w:r>
    </w:p>
    <w:p w:rsidR="00BC1199" w:rsidRPr="00A55185" w:rsidRDefault="00BC1199" w:rsidP="001629BC">
      <w:pPr>
        <w:pStyle w:val="Default"/>
        <w:ind w:firstLine="709"/>
        <w:jc w:val="center"/>
        <w:rPr>
          <w:b/>
          <w:bCs/>
          <w:color w:val="auto"/>
          <w:sz w:val="18"/>
          <w:szCs w:val="18"/>
        </w:rPr>
      </w:pPr>
    </w:p>
    <w:p w:rsidR="001629BC" w:rsidRPr="00A55185" w:rsidRDefault="001629BC" w:rsidP="001629BC">
      <w:pPr>
        <w:pStyle w:val="Default"/>
        <w:ind w:firstLine="709"/>
        <w:jc w:val="center"/>
        <w:rPr>
          <w:color w:val="auto"/>
          <w:sz w:val="18"/>
          <w:szCs w:val="18"/>
        </w:rPr>
      </w:pPr>
      <w:r w:rsidRPr="00A55185">
        <w:rPr>
          <w:b/>
          <w:bCs/>
          <w:color w:val="auto"/>
          <w:sz w:val="18"/>
          <w:szCs w:val="18"/>
        </w:rPr>
        <w:t>ALTINCI BÖLÜM</w:t>
      </w:r>
    </w:p>
    <w:p w:rsidR="001629BC" w:rsidRPr="00A55185" w:rsidRDefault="001629BC" w:rsidP="001629BC">
      <w:pPr>
        <w:pStyle w:val="Default"/>
        <w:ind w:firstLine="709"/>
        <w:jc w:val="center"/>
        <w:rPr>
          <w:color w:val="auto"/>
          <w:sz w:val="18"/>
          <w:szCs w:val="18"/>
        </w:rPr>
      </w:pPr>
      <w:r w:rsidRPr="00A55185">
        <w:rPr>
          <w:b/>
          <w:bCs/>
          <w:color w:val="auto"/>
          <w:sz w:val="18"/>
          <w:szCs w:val="18"/>
        </w:rPr>
        <w:t>Diğer Hükümler</w:t>
      </w:r>
    </w:p>
    <w:p w:rsidR="001629BC" w:rsidRPr="00A55185" w:rsidRDefault="001629BC" w:rsidP="001629BC">
      <w:pPr>
        <w:pStyle w:val="Default"/>
        <w:ind w:firstLine="709"/>
        <w:jc w:val="both"/>
        <w:rPr>
          <w:color w:val="auto"/>
          <w:sz w:val="18"/>
          <w:szCs w:val="18"/>
        </w:rPr>
      </w:pPr>
      <w:r w:rsidRPr="00A55185">
        <w:rPr>
          <w:b/>
          <w:bCs/>
          <w:color w:val="auto"/>
          <w:sz w:val="18"/>
          <w:szCs w:val="18"/>
        </w:rPr>
        <w:t xml:space="preserve">Yürürlük </w:t>
      </w:r>
    </w:p>
    <w:p w:rsidR="00482FF7" w:rsidRPr="00A55185" w:rsidRDefault="00A92217" w:rsidP="00482FF7">
      <w:pPr>
        <w:pStyle w:val="GvdeMetni4"/>
        <w:ind w:firstLine="708"/>
        <w:jc w:val="both"/>
        <w:rPr>
          <w:sz w:val="18"/>
          <w:szCs w:val="18"/>
        </w:rPr>
      </w:pPr>
      <w:r w:rsidRPr="00A55185">
        <w:rPr>
          <w:b/>
          <w:bCs/>
          <w:sz w:val="18"/>
          <w:szCs w:val="18"/>
        </w:rPr>
        <w:t>MADDE 16</w:t>
      </w:r>
      <w:r w:rsidR="001629BC" w:rsidRPr="00A55185">
        <w:rPr>
          <w:b/>
          <w:bCs/>
          <w:sz w:val="18"/>
          <w:szCs w:val="18"/>
        </w:rPr>
        <w:t xml:space="preserve">- </w:t>
      </w:r>
      <w:r w:rsidR="001629BC" w:rsidRPr="00A55185">
        <w:rPr>
          <w:sz w:val="18"/>
          <w:szCs w:val="18"/>
        </w:rPr>
        <w:t xml:space="preserve">(1) </w:t>
      </w:r>
      <w:r w:rsidR="00482FF7" w:rsidRPr="00A55185">
        <w:rPr>
          <w:sz w:val="18"/>
          <w:szCs w:val="18"/>
        </w:rPr>
        <w:t xml:space="preserve">Bu Yönergenin hükümleri Kahramanmaraş Sütçü İmam Üniversitesi Senatosu tarafından kabul edildiği </w:t>
      </w:r>
      <w:proofErr w:type="gramStart"/>
      <w:r w:rsidR="00482FF7" w:rsidRPr="00A55185">
        <w:rPr>
          <w:sz w:val="18"/>
          <w:szCs w:val="18"/>
        </w:rPr>
        <w:t>04/09/2015</w:t>
      </w:r>
      <w:proofErr w:type="gramEnd"/>
      <w:r w:rsidR="00482FF7" w:rsidRPr="00A55185">
        <w:rPr>
          <w:sz w:val="18"/>
          <w:szCs w:val="18"/>
        </w:rPr>
        <w:t xml:space="preserve"> tarihinden itibaren yürürlüğe girer.</w:t>
      </w:r>
    </w:p>
    <w:p w:rsidR="001629BC" w:rsidRPr="00A55185" w:rsidRDefault="001629BC" w:rsidP="001629BC">
      <w:pPr>
        <w:pStyle w:val="Default"/>
        <w:ind w:firstLine="709"/>
        <w:jc w:val="both"/>
        <w:rPr>
          <w:color w:val="auto"/>
          <w:sz w:val="18"/>
          <w:szCs w:val="18"/>
        </w:rPr>
      </w:pPr>
      <w:r w:rsidRPr="00A55185">
        <w:rPr>
          <w:b/>
          <w:bCs/>
          <w:color w:val="auto"/>
          <w:sz w:val="18"/>
          <w:szCs w:val="18"/>
        </w:rPr>
        <w:t xml:space="preserve">Yürütme </w:t>
      </w:r>
    </w:p>
    <w:p w:rsidR="001629BC" w:rsidRPr="00A55185" w:rsidRDefault="001629BC" w:rsidP="001629BC">
      <w:pPr>
        <w:pStyle w:val="Default"/>
        <w:ind w:firstLine="709"/>
        <w:jc w:val="both"/>
        <w:rPr>
          <w:color w:val="auto"/>
          <w:sz w:val="18"/>
          <w:szCs w:val="18"/>
        </w:rPr>
      </w:pPr>
      <w:r w:rsidRPr="00A55185">
        <w:rPr>
          <w:b/>
          <w:bCs/>
          <w:color w:val="auto"/>
          <w:sz w:val="18"/>
          <w:szCs w:val="18"/>
        </w:rPr>
        <w:t>MADDE 1</w:t>
      </w:r>
      <w:r w:rsidR="00A92217" w:rsidRPr="00A55185">
        <w:rPr>
          <w:b/>
          <w:bCs/>
          <w:color w:val="auto"/>
          <w:sz w:val="18"/>
          <w:szCs w:val="18"/>
        </w:rPr>
        <w:t>7</w:t>
      </w:r>
      <w:r w:rsidRPr="00A55185">
        <w:rPr>
          <w:color w:val="auto"/>
          <w:sz w:val="18"/>
          <w:szCs w:val="18"/>
        </w:rPr>
        <w:t>- (1) Bu yönergeyi Kahramanmaraş Sütçü İmam Üniversitesi Rektörü yürütür.</w:t>
      </w:r>
    </w:p>
    <w:sectPr w:rsidR="001629BC" w:rsidRPr="00A55185" w:rsidSect="00BC1199">
      <w:footerReference w:type="default" r:id="rId10"/>
      <w:type w:val="continuous"/>
      <w:pgSz w:w="11909" w:h="16838"/>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6D" w:rsidRDefault="00722E6D" w:rsidP="00E1000A">
      <w:r>
        <w:separator/>
      </w:r>
    </w:p>
  </w:endnote>
  <w:endnote w:type="continuationSeparator" w:id="0">
    <w:p w:rsidR="00722E6D" w:rsidRDefault="00722E6D" w:rsidP="00E1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0A" w:rsidRDefault="00582A71">
    <w:pPr>
      <w:rPr>
        <w:sz w:val="2"/>
        <w:szCs w:val="2"/>
      </w:rPr>
    </w:pPr>
    <w:r w:rsidRPr="00582A71">
      <w:pict>
        <v:shapetype id="_x0000_t202" coordsize="21600,21600" o:spt="202" path="m,l,21600r21600,l21600,xe">
          <v:stroke joinstyle="miter"/>
          <v:path gradientshapeok="t" o:connecttype="rect"/>
        </v:shapetype>
        <v:shape id="_x0000_s1032" type="#_x0000_t202" style="position:absolute;margin-left:72.65pt;margin-top:774.2pt;width:3.1pt;height:7.9pt;z-index:-251658752;mso-wrap-style:none;mso-wrap-distance-left:5pt;mso-wrap-distance-right:5pt;mso-position-horizontal-relative:page;mso-position-vertical-relative:page" wrapcoords="0 0" filled="f" stroked="f">
          <v:textbox style="mso-fit-shape-to-text:t" inset="0,0,0,0">
            <w:txbxContent>
              <w:p w:rsidR="00E1000A" w:rsidRDefault="00582A71">
                <w:pPr>
                  <w:pStyle w:val="stbilgiveyaaltbilgi0"/>
                  <w:shd w:val="clear" w:color="auto" w:fill="auto"/>
                  <w:spacing w:line="240" w:lineRule="auto"/>
                </w:pPr>
                <w:fldSimple w:instr=" PAGE \* MERGEFORMAT ">
                  <w:r w:rsidR="0097669A" w:rsidRPr="0097669A">
                    <w:rPr>
                      <w:rStyle w:val="stbilgiveyaaltbilgi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6D" w:rsidRDefault="00722E6D"/>
  </w:footnote>
  <w:footnote w:type="continuationSeparator" w:id="0">
    <w:p w:rsidR="00722E6D" w:rsidRDefault="00722E6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2AD"/>
    <w:multiLevelType w:val="hybridMultilevel"/>
    <w:tmpl w:val="53A44414"/>
    <w:lvl w:ilvl="0" w:tplc="9D24FE7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5150D0"/>
    <w:multiLevelType w:val="hybridMultilevel"/>
    <w:tmpl w:val="7D5CAF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643EA0"/>
    <w:multiLevelType w:val="hybridMultilevel"/>
    <w:tmpl w:val="CD86261E"/>
    <w:lvl w:ilvl="0" w:tplc="83000E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4C524B"/>
    <w:multiLevelType w:val="multilevel"/>
    <w:tmpl w:val="956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F71E6"/>
    <w:multiLevelType w:val="hybridMultilevel"/>
    <w:tmpl w:val="0980F226"/>
    <w:lvl w:ilvl="0" w:tplc="C924F52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3D936422"/>
    <w:multiLevelType w:val="multilevel"/>
    <w:tmpl w:val="39DA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663525"/>
    <w:multiLevelType w:val="multilevel"/>
    <w:tmpl w:val="37FAD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doNotExpandShiftReturn/>
  </w:compat>
  <w:rsids>
    <w:rsidRoot w:val="00E1000A"/>
    <w:rsid w:val="00014F4C"/>
    <w:rsid w:val="0006651C"/>
    <w:rsid w:val="000A1497"/>
    <w:rsid w:val="00105AC8"/>
    <w:rsid w:val="001629BC"/>
    <w:rsid w:val="00164910"/>
    <w:rsid w:val="00197FC0"/>
    <w:rsid w:val="00242DA6"/>
    <w:rsid w:val="00287B52"/>
    <w:rsid w:val="00305BE8"/>
    <w:rsid w:val="0038734C"/>
    <w:rsid w:val="003B4CBB"/>
    <w:rsid w:val="00402EF0"/>
    <w:rsid w:val="00404150"/>
    <w:rsid w:val="004125C9"/>
    <w:rsid w:val="00434787"/>
    <w:rsid w:val="00457D44"/>
    <w:rsid w:val="00476D56"/>
    <w:rsid w:val="00482FF7"/>
    <w:rsid w:val="00483719"/>
    <w:rsid w:val="00483B95"/>
    <w:rsid w:val="004935C7"/>
    <w:rsid w:val="004945B7"/>
    <w:rsid w:val="004F2D3B"/>
    <w:rsid w:val="0053182A"/>
    <w:rsid w:val="00537064"/>
    <w:rsid w:val="00554B45"/>
    <w:rsid w:val="00582A71"/>
    <w:rsid w:val="005C3E42"/>
    <w:rsid w:val="005D67F6"/>
    <w:rsid w:val="006F5735"/>
    <w:rsid w:val="00722E6D"/>
    <w:rsid w:val="00726CF3"/>
    <w:rsid w:val="00886A9B"/>
    <w:rsid w:val="008C5B6F"/>
    <w:rsid w:val="008F5405"/>
    <w:rsid w:val="0097669A"/>
    <w:rsid w:val="0099396E"/>
    <w:rsid w:val="009C3258"/>
    <w:rsid w:val="009F1477"/>
    <w:rsid w:val="00A55185"/>
    <w:rsid w:val="00A92217"/>
    <w:rsid w:val="00B74481"/>
    <w:rsid w:val="00BA1766"/>
    <w:rsid w:val="00BB6601"/>
    <w:rsid w:val="00BC1199"/>
    <w:rsid w:val="00BE6BD9"/>
    <w:rsid w:val="00C63946"/>
    <w:rsid w:val="00CA3335"/>
    <w:rsid w:val="00CB2DB7"/>
    <w:rsid w:val="00CF01B6"/>
    <w:rsid w:val="00D30ECE"/>
    <w:rsid w:val="00D3453D"/>
    <w:rsid w:val="00D54D4E"/>
    <w:rsid w:val="00D96AEC"/>
    <w:rsid w:val="00DA4DBD"/>
    <w:rsid w:val="00DB2495"/>
    <w:rsid w:val="00E1000A"/>
    <w:rsid w:val="00F2417B"/>
    <w:rsid w:val="00F63F17"/>
    <w:rsid w:val="00F67601"/>
    <w:rsid w:val="00FC71D4"/>
    <w:rsid w:val="00FC7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00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1000A"/>
    <w:rPr>
      <w:color w:val="0066CC"/>
      <w:u w:val="single"/>
    </w:rPr>
  </w:style>
  <w:style w:type="character" w:customStyle="1" w:styleId="Gvdemetni">
    <w:name w:val="Gövde metni_"/>
    <w:basedOn w:val="VarsaylanParagrafYazTipi"/>
    <w:link w:val="Gvdemetn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sid w:val="00E1000A"/>
    <w:rPr>
      <w:color w:val="000000"/>
      <w:spacing w:val="0"/>
      <w:w w:val="100"/>
      <w:position w:val="0"/>
      <w:lang w:val="tr-TR"/>
    </w:rPr>
  </w:style>
  <w:style w:type="character" w:customStyle="1" w:styleId="Balk1">
    <w:name w:val="Başlık #1_"/>
    <w:basedOn w:val="VarsaylanParagrafYazTipi"/>
    <w:link w:val="Balk1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Gvdemetni115ptKaln">
    <w:name w:val="Gövde metni + 11;5 pt;Kalın"/>
    <w:basedOn w:val="Gvdemetni"/>
    <w:rsid w:val="00E1000A"/>
    <w:rPr>
      <w:b/>
      <w:bCs/>
      <w:color w:val="000000"/>
      <w:spacing w:val="0"/>
      <w:w w:val="100"/>
      <w:position w:val="0"/>
      <w:sz w:val="23"/>
      <w:szCs w:val="23"/>
      <w:lang w:val="tr-TR"/>
    </w:rPr>
  </w:style>
  <w:style w:type="character" w:customStyle="1" w:styleId="Gvdemetni1">
    <w:name w:val="Gövde metni"/>
    <w:basedOn w:val="Gvdemetni"/>
    <w:rsid w:val="00E1000A"/>
    <w:rPr>
      <w:color w:val="000000"/>
      <w:spacing w:val="0"/>
      <w:w w:val="100"/>
      <w:position w:val="0"/>
      <w:u w:val="single"/>
      <w:lang w:val="tr-TR"/>
    </w:rPr>
  </w:style>
  <w:style w:type="character" w:customStyle="1" w:styleId="Gvdemetnitalik">
    <w:name w:val="Gövde metni + İtalik"/>
    <w:basedOn w:val="Gvdemetni"/>
    <w:rsid w:val="00E1000A"/>
    <w:rPr>
      <w:i/>
      <w:iCs/>
      <w:color w:val="000000"/>
      <w:spacing w:val="0"/>
      <w:w w:val="100"/>
      <w:position w:val="0"/>
      <w:lang w:val="tr-TR"/>
    </w:rPr>
  </w:style>
  <w:style w:type="character" w:customStyle="1" w:styleId="Gvdemetni115ptKaln0">
    <w:name w:val="Gövde metni + 11;5 pt;Kalın"/>
    <w:basedOn w:val="Gvdemetni"/>
    <w:rsid w:val="00E1000A"/>
    <w:rPr>
      <w:b/>
      <w:bCs/>
      <w:color w:val="000000"/>
      <w:spacing w:val="0"/>
      <w:w w:val="100"/>
      <w:position w:val="0"/>
      <w:sz w:val="23"/>
      <w:szCs w:val="23"/>
      <w:lang w:val="tr-TR"/>
    </w:rPr>
  </w:style>
  <w:style w:type="character" w:customStyle="1" w:styleId="Gvdemetni2">
    <w:name w:val="Gövde metni"/>
    <w:basedOn w:val="Gvdemetni"/>
    <w:rsid w:val="00E1000A"/>
    <w:rPr>
      <w:color w:val="000000"/>
      <w:spacing w:val="0"/>
      <w:w w:val="100"/>
      <w:position w:val="0"/>
      <w:lang w:val="tr-TR"/>
    </w:rPr>
  </w:style>
  <w:style w:type="character" w:customStyle="1" w:styleId="GvdemetniAngsanaUPC10pt">
    <w:name w:val="Gövde metni + AngsanaUPC;10 pt"/>
    <w:basedOn w:val="Gvdemetni"/>
    <w:rsid w:val="00E1000A"/>
    <w:rPr>
      <w:rFonts w:ascii="AngsanaUPC" w:eastAsia="AngsanaUPC" w:hAnsi="AngsanaUPC" w:cs="AngsanaUPC"/>
      <w:color w:val="000000"/>
      <w:spacing w:val="0"/>
      <w:w w:val="100"/>
      <w:position w:val="0"/>
      <w:sz w:val="20"/>
      <w:szCs w:val="20"/>
      <w:lang w:val="tr-TR"/>
    </w:rPr>
  </w:style>
  <w:style w:type="character" w:customStyle="1" w:styleId="Gvdemetni2ptbolukbraklyor">
    <w:name w:val="Gövde metni + 2 pt boşluk bırakılıyor"/>
    <w:basedOn w:val="Gvdemetni"/>
    <w:rsid w:val="00E1000A"/>
    <w:rPr>
      <w:color w:val="000000"/>
      <w:spacing w:val="40"/>
      <w:w w:val="100"/>
      <w:position w:val="0"/>
      <w:lang w:val="tr-TR"/>
    </w:rPr>
  </w:style>
  <w:style w:type="character" w:customStyle="1" w:styleId="stbilgiveyaaltbilgi115ptKaln0ptbolukbraklyor">
    <w:name w:val="Üst bilgi veya alt bilgi + 11;5 pt;Kalın;0 pt boşluk bırakılıyor"/>
    <w:basedOn w:val="stbilgiveyaaltbilgi"/>
    <w:rsid w:val="00E1000A"/>
    <w:rPr>
      <w:b/>
      <w:bCs/>
      <w:color w:val="000000"/>
      <w:spacing w:val="-10"/>
      <w:w w:val="100"/>
      <w:position w:val="0"/>
      <w:sz w:val="23"/>
      <w:szCs w:val="23"/>
      <w:lang w:val="tr-TR"/>
    </w:rPr>
  </w:style>
  <w:style w:type="character" w:customStyle="1" w:styleId="Balk12">
    <w:name w:val="Başlık #1 (2)_"/>
    <w:basedOn w:val="VarsaylanParagrafYazTipi"/>
    <w:link w:val="Balk120"/>
    <w:rsid w:val="00E1000A"/>
    <w:rPr>
      <w:rFonts w:ascii="Times New Roman" w:eastAsia="Times New Roman" w:hAnsi="Times New Roman" w:cs="Times New Roman"/>
      <w:b/>
      <w:bCs/>
      <w:i w:val="0"/>
      <w:iCs w:val="0"/>
      <w:smallCaps w:val="0"/>
      <w:strike w:val="0"/>
      <w:sz w:val="23"/>
      <w:szCs w:val="23"/>
      <w:u w:val="none"/>
    </w:rPr>
  </w:style>
  <w:style w:type="character" w:customStyle="1" w:styleId="Gvdemetni85ptKalntalik1ptbolukbraklyor">
    <w:name w:val="Gövde metni + 8;5 pt;Kalın;İtalik;1 pt boşluk bırakılıyor"/>
    <w:basedOn w:val="Gvdemetni"/>
    <w:rsid w:val="00E1000A"/>
    <w:rPr>
      <w:b/>
      <w:bCs/>
      <w:i/>
      <w:iCs/>
      <w:color w:val="000000"/>
      <w:spacing w:val="20"/>
      <w:w w:val="100"/>
      <w:position w:val="0"/>
      <w:sz w:val="17"/>
      <w:szCs w:val="17"/>
      <w:lang w:val="tr-TR"/>
    </w:rPr>
  </w:style>
  <w:style w:type="character" w:customStyle="1" w:styleId="GvdemetniCourierNew12ptKaln">
    <w:name w:val="Gövde metni + Courier New;12 pt;Kalın"/>
    <w:basedOn w:val="Gvdemetni"/>
    <w:rsid w:val="00E1000A"/>
    <w:rPr>
      <w:rFonts w:ascii="Courier New" w:eastAsia="Courier New" w:hAnsi="Courier New" w:cs="Courier New"/>
      <w:b/>
      <w:bCs/>
      <w:color w:val="000000"/>
      <w:spacing w:val="0"/>
      <w:w w:val="100"/>
      <w:position w:val="0"/>
      <w:sz w:val="24"/>
      <w:szCs w:val="24"/>
      <w:lang w:val="tr-TR"/>
    </w:rPr>
  </w:style>
  <w:style w:type="character" w:customStyle="1" w:styleId="Gvdemetni11ptKaln0ptbolukbraklyor">
    <w:name w:val="Gövde metni + 11 pt;Kalın;0 pt boşluk bırakılıyor"/>
    <w:basedOn w:val="Gvdemetni"/>
    <w:rsid w:val="00E1000A"/>
    <w:rPr>
      <w:b/>
      <w:bCs/>
      <w:color w:val="000000"/>
      <w:spacing w:val="-10"/>
      <w:w w:val="100"/>
      <w:position w:val="0"/>
      <w:sz w:val="22"/>
      <w:szCs w:val="22"/>
      <w:lang w:val="tr-TR"/>
    </w:rPr>
  </w:style>
  <w:style w:type="character" w:customStyle="1" w:styleId="GvdemetniCourierNew115ptKalntalik">
    <w:name w:val="Gövde metni + Courier New;11;5 pt;Kalın;İtalik"/>
    <w:basedOn w:val="Gvdemetni"/>
    <w:rsid w:val="00E1000A"/>
    <w:rPr>
      <w:rFonts w:ascii="Courier New" w:eastAsia="Courier New" w:hAnsi="Courier New" w:cs="Courier New"/>
      <w:b/>
      <w:bCs/>
      <w:i/>
      <w:iCs/>
      <w:color w:val="000000"/>
      <w:spacing w:val="0"/>
      <w:w w:val="100"/>
      <w:position w:val="0"/>
      <w:sz w:val="23"/>
      <w:szCs w:val="23"/>
    </w:rPr>
  </w:style>
  <w:style w:type="character" w:customStyle="1" w:styleId="Gvdemetni115pt">
    <w:name w:val="Gövde metni + 11;5 pt"/>
    <w:basedOn w:val="Gvdemetni"/>
    <w:rsid w:val="00E1000A"/>
    <w:rPr>
      <w:color w:val="000000"/>
      <w:spacing w:val="0"/>
      <w:w w:val="100"/>
      <w:position w:val="0"/>
      <w:sz w:val="23"/>
      <w:szCs w:val="23"/>
    </w:rPr>
  </w:style>
  <w:style w:type="character" w:customStyle="1" w:styleId="Tabloyazs">
    <w:name w:val="Tablo yazısı_"/>
    <w:basedOn w:val="VarsaylanParagrafYazTipi"/>
    <w:link w:val="Tabloyazs0"/>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stbilgiveyaaltbilgiKaln">
    <w:name w:val="Üst bilgi veya alt bilgi + Kalın"/>
    <w:basedOn w:val="stbilgiveyaaltbilgi"/>
    <w:rsid w:val="00E1000A"/>
    <w:rPr>
      <w:b/>
      <w:bCs/>
      <w:color w:val="000000"/>
      <w:spacing w:val="0"/>
      <w:w w:val="100"/>
      <w:position w:val="0"/>
      <w:lang w:val="tr-TR"/>
    </w:rPr>
  </w:style>
  <w:style w:type="character" w:customStyle="1" w:styleId="Tabloyazs2">
    <w:name w:val="Tablo yazısı (2)_"/>
    <w:basedOn w:val="VarsaylanParagrafYazTipi"/>
    <w:link w:val="Tabloyazs2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Tabloyazs2Kaln">
    <w:name w:val="Tablo yazısı (2) + Kalın"/>
    <w:basedOn w:val="Tabloyazs2"/>
    <w:rsid w:val="00E1000A"/>
    <w:rPr>
      <w:b/>
      <w:bCs/>
      <w:color w:val="000000"/>
      <w:spacing w:val="0"/>
      <w:w w:val="100"/>
      <w:position w:val="0"/>
      <w:lang w:val="tr-TR"/>
    </w:rPr>
  </w:style>
  <w:style w:type="character" w:customStyle="1" w:styleId="Gvdemetni3">
    <w:name w:val="Gövde metni"/>
    <w:basedOn w:val="Gvdemetni"/>
    <w:rsid w:val="00E1000A"/>
    <w:rPr>
      <w:color w:val="000000"/>
      <w:spacing w:val="0"/>
      <w:w w:val="100"/>
      <w:position w:val="0"/>
      <w:lang w:val="tr-TR"/>
    </w:rPr>
  </w:style>
  <w:style w:type="character" w:customStyle="1" w:styleId="GvdemetniKalntalik1ptbolukbraklyor">
    <w:name w:val="Gövde metni + Kalın;İtalik;1 pt boşluk bırakılıyor"/>
    <w:basedOn w:val="Gvdemetni"/>
    <w:rsid w:val="00E1000A"/>
    <w:rPr>
      <w:b/>
      <w:bCs/>
      <w:i/>
      <w:iCs/>
      <w:color w:val="000000"/>
      <w:spacing w:val="20"/>
      <w:w w:val="100"/>
      <w:position w:val="0"/>
      <w:lang w:val="tr-TR"/>
    </w:rPr>
  </w:style>
  <w:style w:type="character" w:customStyle="1" w:styleId="GvdemetniMSMincho12ptKalntalik">
    <w:name w:val="Gövde metni + MS Mincho;12 pt;Kalın;İtalik"/>
    <w:basedOn w:val="Gvdemetni"/>
    <w:rsid w:val="00E1000A"/>
    <w:rPr>
      <w:rFonts w:ascii="MS Mincho" w:eastAsia="MS Mincho" w:hAnsi="MS Mincho" w:cs="MS Mincho"/>
      <w:b/>
      <w:bCs/>
      <w:i/>
      <w:iCs/>
      <w:color w:val="000000"/>
      <w:spacing w:val="0"/>
      <w:w w:val="100"/>
      <w:position w:val="0"/>
      <w:sz w:val="24"/>
      <w:szCs w:val="24"/>
      <w:lang w:val="tr-TR"/>
    </w:rPr>
  </w:style>
  <w:style w:type="character" w:customStyle="1" w:styleId="Gvdemetnitalik0">
    <w:name w:val="Gövde metni + İtalik"/>
    <w:basedOn w:val="Gvdemetni"/>
    <w:rsid w:val="00E1000A"/>
    <w:rPr>
      <w:i/>
      <w:iCs/>
      <w:color w:val="000000"/>
      <w:spacing w:val="0"/>
      <w:w w:val="100"/>
      <w:position w:val="0"/>
      <w:lang w:val="tr-TR"/>
    </w:rPr>
  </w:style>
  <w:style w:type="character" w:customStyle="1" w:styleId="GvdemetnitalikKkBykHarf">
    <w:name w:val="Gövde metni + İtalik;Küçük Büyük Harf"/>
    <w:basedOn w:val="Gvdemetni"/>
    <w:rsid w:val="00E1000A"/>
    <w:rPr>
      <w:i/>
      <w:iCs/>
      <w:smallCaps/>
      <w:color w:val="000000"/>
      <w:spacing w:val="0"/>
      <w:w w:val="100"/>
      <w:position w:val="0"/>
      <w:lang w:val="tr-TR"/>
    </w:rPr>
  </w:style>
  <w:style w:type="character" w:customStyle="1" w:styleId="Gvdemetni20">
    <w:name w:val="Gövde metni (2)_"/>
    <w:basedOn w:val="VarsaylanParagrafYazTipi"/>
    <w:link w:val="Gvdemetni21"/>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talik">
    <w:name w:val="Gövde metni (2) + 10;5 pt;Kalın;İtalik"/>
    <w:basedOn w:val="Gvdemetni20"/>
    <w:rsid w:val="00E1000A"/>
    <w:rPr>
      <w:b/>
      <w:bCs/>
      <w:i/>
      <w:iCs/>
      <w:color w:val="000000"/>
      <w:spacing w:val="0"/>
      <w:w w:val="100"/>
      <w:position w:val="0"/>
      <w:sz w:val="21"/>
      <w:szCs w:val="21"/>
    </w:rPr>
  </w:style>
  <w:style w:type="paragraph" w:customStyle="1" w:styleId="Gvdemetni0">
    <w:name w:val="Gövde metni"/>
    <w:basedOn w:val="Normal"/>
    <w:link w:val="Gvdemetni"/>
    <w:rsid w:val="00E1000A"/>
    <w:pPr>
      <w:shd w:val="clear" w:color="auto" w:fill="FFFFFF"/>
      <w:spacing w:after="540" w:line="274" w:lineRule="exact"/>
      <w:jc w:val="center"/>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Balk10">
    <w:name w:val="Başlık #1"/>
    <w:basedOn w:val="Normal"/>
    <w:link w:val="Balk1"/>
    <w:rsid w:val="00E1000A"/>
    <w:pPr>
      <w:shd w:val="clear" w:color="auto" w:fill="FFFFFF"/>
      <w:spacing w:before="240" w:line="274" w:lineRule="exact"/>
      <w:ind w:firstLine="700"/>
      <w:jc w:val="both"/>
      <w:outlineLvl w:val="0"/>
    </w:pPr>
    <w:rPr>
      <w:rFonts w:ascii="Times New Roman" w:eastAsia="Times New Roman" w:hAnsi="Times New Roman" w:cs="Times New Roman"/>
      <w:sz w:val="21"/>
      <w:szCs w:val="21"/>
    </w:rPr>
  </w:style>
  <w:style w:type="paragraph" w:customStyle="1" w:styleId="Balk120">
    <w:name w:val="Başlık #1 (2)"/>
    <w:basedOn w:val="Normal"/>
    <w:link w:val="Balk12"/>
    <w:rsid w:val="00E1000A"/>
    <w:pPr>
      <w:shd w:val="clear" w:color="auto" w:fill="FFFFFF"/>
      <w:spacing w:before="240" w:line="264" w:lineRule="exact"/>
      <w:ind w:firstLine="700"/>
      <w:jc w:val="both"/>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rsid w:val="00E1000A"/>
    <w:pPr>
      <w:shd w:val="clear" w:color="auto" w:fill="FFFFFF"/>
      <w:spacing w:line="235" w:lineRule="exact"/>
      <w:jc w:val="both"/>
    </w:pPr>
    <w:rPr>
      <w:rFonts w:ascii="Times New Roman" w:eastAsia="Times New Roman" w:hAnsi="Times New Roman" w:cs="Times New Roman"/>
      <w:sz w:val="20"/>
      <w:szCs w:val="20"/>
    </w:rPr>
  </w:style>
  <w:style w:type="paragraph" w:customStyle="1" w:styleId="Tabloyazs20">
    <w:name w:val="Tablo yazısı (2)"/>
    <w:basedOn w:val="Normal"/>
    <w:link w:val="Tabloyazs2"/>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Gvdemetni21">
    <w:name w:val="Gövde metni (2)"/>
    <w:basedOn w:val="Normal"/>
    <w:link w:val="Gvdemetni20"/>
    <w:rsid w:val="00E1000A"/>
    <w:pPr>
      <w:shd w:val="clear" w:color="auto" w:fill="FFFFFF"/>
      <w:spacing w:before="240" w:after="240" w:line="230" w:lineRule="exact"/>
      <w:jc w:val="both"/>
    </w:pPr>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457D44"/>
    <w:pPr>
      <w:tabs>
        <w:tab w:val="center" w:pos="4536"/>
        <w:tab w:val="right" w:pos="9072"/>
      </w:tabs>
    </w:pPr>
  </w:style>
  <w:style w:type="character" w:customStyle="1" w:styleId="stbilgiChar">
    <w:name w:val="Üstbilgi Char"/>
    <w:basedOn w:val="VarsaylanParagrafYazTipi"/>
    <w:link w:val="stbilgi"/>
    <w:uiPriority w:val="99"/>
    <w:semiHidden/>
    <w:rsid w:val="00457D44"/>
    <w:rPr>
      <w:color w:val="000000"/>
    </w:rPr>
  </w:style>
  <w:style w:type="paragraph" w:styleId="Altbilgi">
    <w:name w:val="footer"/>
    <w:basedOn w:val="Normal"/>
    <w:link w:val="AltbilgiChar"/>
    <w:uiPriority w:val="99"/>
    <w:semiHidden/>
    <w:unhideWhenUsed/>
    <w:rsid w:val="00457D44"/>
    <w:pPr>
      <w:tabs>
        <w:tab w:val="center" w:pos="4536"/>
        <w:tab w:val="right" w:pos="9072"/>
      </w:tabs>
    </w:pPr>
  </w:style>
  <w:style w:type="character" w:customStyle="1" w:styleId="AltbilgiChar">
    <w:name w:val="Altbilgi Char"/>
    <w:basedOn w:val="VarsaylanParagrafYazTipi"/>
    <w:link w:val="Altbilgi"/>
    <w:uiPriority w:val="99"/>
    <w:semiHidden/>
    <w:rsid w:val="00457D44"/>
    <w:rPr>
      <w:color w:val="000000"/>
    </w:rPr>
  </w:style>
  <w:style w:type="paragraph" w:customStyle="1" w:styleId="Default">
    <w:name w:val="Default"/>
    <w:rsid w:val="006F5735"/>
    <w:pPr>
      <w:widowControl/>
      <w:autoSpaceDE w:val="0"/>
      <w:autoSpaceDN w:val="0"/>
      <w:adjustRightInd w:val="0"/>
    </w:pPr>
    <w:rPr>
      <w:rFonts w:ascii="Times New Roman" w:eastAsia="Times New Roman" w:hAnsi="Times New Roman" w:cs="Times New Roman"/>
      <w:color w:val="000000"/>
    </w:rPr>
  </w:style>
  <w:style w:type="paragraph" w:styleId="ListeParagraf">
    <w:name w:val="List Paragraph"/>
    <w:basedOn w:val="Normal"/>
    <w:uiPriority w:val="34"/>
    <w:qFormat/>
    <w:rsid w:val="004125C9"/>
    <w:pPr>
      <w:ind w:left="720"/>
      <w:contextualSpacing/>
    </w:pPr>
  </w:style>
  <w:style w:type="paragraph" w:styleId="GvdeMetni4">
    <w:name w:val="Body Text"/>
    <w:basedOn w:val="Normal"/>
    <w:link w:val="GvdeMetniChar"/>
    <w:rsid w:val="00482FF7"/>
    <w:pPr>
      <w:widowControl/>
      <w:jc w:val="center"/>
    </w:pPr>
    <w:rPr>
      <w:rFonts w:ascii="Times New Roman" w:eastAsia="Times New Roman" w:hAnsi="Times New Roman" w:cs="Times New Roman"/>
      <w:color w:val="auto"/>
      <w:szCs w:val="20"/>
    </w:rPr>
  </w:style>
  <w:style w:type="character" w:customStyle="1" w:styleId="GvdeMetniChar">
    <w:name w:val="Gövde Metni Char"/>
    <w:basedOn w:val="VarsaylanParagrafYazTipi"/>
    <w:link w:val="GvdeMetni4"/>
    <w:rsid w:val="00482FF7"/>
    <w:rPr>
      <w:rFonts w:ascii="Times New Roman" w:eastAsia="Times New Roman" w:hAnsi="Times New Roman" w:cs="Times New Roman"/>
      <w:szCs w:val="20"/>
    </w:rPr>
  </w:style>
  <w:style w:type="paragraph" w:styleId="BelgeBalantlar">
    <w:name w:val="Document Map"/>
    <w:basedOn w:val="Normal"/>
    <w:link w:val="BelgeBalantlarChar"/>
    <w:uiPriority w:val="99"/>
    <w:semiHidden/>
    <w:unhideWhenUsed/>
    <w:rsid w:val="0043478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3478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56993999">
      <w:bodyDiv w:val="1"/>
      <w:marLeft w:val="0"/>
      <w:marRight w:val="0"/>
      <w:marTop w:val="0"/>
      <w:marBottom w:val="0"/>
      <w:divBdr>
        <w:top w:val="none" w:sz="0" w:space="0" w:color="auto"/>
        <w:left w:val="none" w:sz="0" w:space="0" w:color="auto"/>
        <w:bottom w:val="none" w:sz="0" w:space="0" w:color="auto"/>
        <w:right w:val="none" w:sz="0" w:space="0" w:color="auto"/>
      </w:divBdr>
    </w:div>
    <w:div w:id="576326903">
      <w:bodyDiv w:val="1"/>
      <w:marLeft w:val="0"/>
      <w:marRight w:val="0"/>
      <w:marTop w:val="0"/>
      <w:marBottom w:val="0"/>
      <w:divBdr>
        <w:top w:val="none" w:sz="0" w:space="0" w:color="auto"/>
        <w:left w:val="none" w:sz="0" w:space="0" w:color="auto"/>
        <w:bottom w:val="none" w:sz="0" w:space="0" w:color="auto"/>
        <w:right w:val="none" w:sz="0" w:space="0" w:color="auto"/>
      </w:divBdr>
    </w:div>
    <w:div w:id="87326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AppData/Local/Temp/FineReader11/media/image1.jpe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4D533-03A4-4900-BE99-36208FE6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User</cp:lastModifiedBy>
  <cp:revision>2</cp:revision>
  <dcterms:created xsi:type="dcterms:W3CDTF">2016-06-20T20:43:00Z</dcterms:created>
  <dcterms:modified xsi:type="dcterms:W3CDTF">2016-06-20T20:43:00Z</dcterms:modified>
</cp:coreProperties>
</file>